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61CB" w14:textId="06CBC76E" w:rsidR="00376AF4" w:rsidRDefault="00376AF4" w:rsidP="00376AF4">
      <w:pPr>
        <w:rPr>
          <w:rFonts w:ascii="Candara" w:hAnsi="Candara"/>
          <w:b/>
          <w:bCs/>
          <w:sz w:val="30"/>
          <w:szCs w:val="30"/>
        </w:rPr>
      </w:pPr>
      <w:bookmarkStart w:id="0" w:name="_Hlk199150918"/>
      <w:r w:rsidRPr="00376AF4">
        <w:rPr>
          <w:rFonts w:ascii="Candara" w:hAnsi="Candara"/>
          <w:b/>
          <w:bCs/>
          <w:sz w:val="30"/>
          <w:szCs w:val="30"/>
        </w:rPr>
        <w:t>S</w:t>
      </w:r>
      <w:r w:rsidRPr="00376AF4">
        <w:rPr>
          <w:rFonts w:ascii="Candara" w:hAnsi="Candara"/>
          <w:b/>
          <w:bCs/>
          <w:sz w:val="30"/>
          <w:szCs w:val="30"/>
        </w:rPr>
        <w:t xml:space="preserve">ermon for </w:t>
      </w:r>
      <w:r w:rsidRPr="00376AF4">
        <w:rPr>
          <w:rFonts w:ascii="Candara" w:hAnsi="Candara"/>
          <w:b/>
          <w:bCs/>
          <w:sz w:val="30"/>
          <w:szCs w:val="30"/>
        </w:rPr>
        <w:t>June 1</w:t>
      </w:r>
      <w:r w:rsidR="001D7BEA">
        <w:rPr>
          <w:rFonts w:ascii="Candara" w:hAnsi="Candara"/>
          <w:b/>
          <w:bCs/>
          <w:sz w:val="30"/>
          <w:szCs w:val="30"/>
        </w:rPr>
        <w:t>,</w:t>
      </w:r>
      <w:r w:rsidRPr="00376AF4">
        <w:rPr>
          <w:rFonts w:ascii="Candara" w:hAnsi="Candara"/>
          <w:b/>
          <w:bCs/>
          <w:sz w:val="30"/>
          <w:szCs w:val="30"/>
          <w:vertAlign w:val="superscript"/>
        </w:rPr>
        <w:t xml:space="preserve"> </w:t>
      </w:r>
      <w:r w:rsidRPr="00376AF4">
        <w:rPr>
          <w:rFonts w:ascii="Candara" w:hAnsi="Candara"/>
          <w:b/>
          <w:bCs/>
          <w:sz w:val="30"/>
          <w:szCs w:val="30"/>
        </w:rPr>
        <w:t>2025</w:t>
      </w:r>
      <w:r w:rsidRPr="00376AF4">
        <w:rPr>
          <w:rFonts w:ascii="Candara" w:hAnsi="Candara"/>
          <w:b/>
          <w:bCs/>
          <w:sz w:val="30"/>
          <w:szCs w:val="30"/>
        </w:rPr>
        <w:t xml:space="preserve">  </w:t>
      </w:r>
      <w:r w:rsidRPr="00376AF4">
        <w:rPr>
          <w:rFonts w:ascii="Candara" w:hAnsi="Candara"/>
          <w:b/>
          <w:bCs/>
          <w:sz w:val="30"/>
          <w:szCs w:val="30"/>
        </w:rPr>
        <w:t xml:space="preserve">                     </w:t>
      </w:r>
      <w:r w:rsidRPr="00EE4EC4">
        <w:rPr>
          <w:rFonts w:ascii="Candara" w:hAnsi="Candara"/>
          <w:b/>
          <w:bCs/>
          <w:sz w:val="30"/>
          <w:szCs w:val="30"/>
        </w:rPr>
        <w:t>John 17:20-26</w:t>
      </w:r>
      <w:r w:rsidRPr="00376AF4">
        <w:rPr>
          <w:rFonts w:ascii="Candara" w:hAnsi="Candara"/>
          <w:b/>
          <w:bCs/>
          <w:sz w:val="30"/>
          <w:szCs w:val="30"/>
        </w:rPr>
        <w:t xml:space="preserve"> </w:t>
      </w:r>
      <w:r>
        <w:rPr>
          <w:rFonts w:ascii="Candara" w:hAnsi="Candara"/>
          <w:b/>
          <w:bCs/>
          <w:sz w:val="30"/>
          <w:szCs w:val="30"/>
        </w:rPr>
        <w:t xml:space="preserve">                    </w:t>
      </w:r>
      <w:r w:rsidR="00865DCD">
        <w:rPr>
          <w:rFonts w:ascii="Candara" w:hAnsi="Candara"/>
          <w:b/>
          <w:bCs/>
          <w:sz w:val="30"/>
          <w:szCs w:val="30"/>
        </w:rPr>
        <w:t xml:space="preserve">  </w:t>
      </w:r>
      <w:r w:rsidRPr="00376AF4">
        <w:rPr>
          <w:rFonts w:ascii="Candara" w:hAnsi="Candara"/>
          <w:b/>
          <w:bCs/>
          <w:sz w:val="30"/>
          <w:szCs w:val="30"/>
        </w:rPr>
        <w:t xml:space="preserve">   “Mer</w:t>
      </w:r>
      <w:r w:rsidR="00865DCD">
        <w:rPr>
          <w:rFonts w:ascii="Candara" w:hAnsi="Candara"/>
          <w:b/>
          <w:bCs/>
          <w:sz w:val="30"/>
          <w:szCs w:val="30"/>
        </w:rPr>
        <w:t>i</w:t>
      </w:r>
      <w:r w:rsidRPr="00376AF4">
        <w:rPr>
          <w:rFonts w:ascii="Candara" w:hAnsi="Candara"/>
          <w:b/>
          <w:bCs/>
          <w:sz w:val="30"/>
          <w:szCs w:val="30"/>
        </w:rPr>
        <w:t>ngue or Chiffon?</w:t>
      </w:r>
    </w:p>
    <w:p w14:paraId="04D07FC8" w14:textId="77777777" w:rsidR="001D7BEA" w:rsidRPr="001D7BEA" w:rsidRDefault="001D7BEA" w:rsidP="00376AF4">
      <w:pPr>
        <w:rPr>
          <w:rFonts w:ascii="Candara" w:hAnsi="Candara"/>
          <w:b/>
          <w:bCs/>
          <w:sz w:val="10"/>
          <w:szCs w:val="10"/>
        </w:rPr>
      </w:pPr>
    </w:p>
    <w:p w14:paraId="5F174D45" w14:textId="03F25F86" w:rsidR="00376AF4" w:rsidRPr="00EE4EC4" w:rsidRDefault="00F409A6" w:rsidP="00F409A6">
      <w:pPr>
        <w:ind w:firstLine="720"/>
        <w:rPr>
          <w:rFonts w:ascii="Candara" w:hAnsi="Candara"/>
          <w:i/>
          <w:iCs/>
          <w:sz w:val="28"/>
          <w:szCs w:val="28"/>
        </w:rPr>
      </w:pPr>
      <w:r>
        <w:rPr>
          <w:rFonts w:ascii="Candara" w:eastAsiaTheme="majorEastAsia" w:hAnsi="Candara"/>
          <w:i/>
          <w:iCs/>
          <w:sz w:val="28"/>
          <w:szCs w:val="28"/>
        </w:rPr>
        <w:t xml:space="preserve">            </w:t>
      </w:r>
      <w:r w:rsidR="00376AF4" w:rsidRPr="00EE4EC4">
        <w:rPr>
          <w:rFonts w:ascii="Candara" w:eastAsiaTheme="majorEastAsia" w:hAnsi="Candara"/>
          <w:i/>
          <w:iCs/>
          <w:sz w:val="28"/>
          <w:szCs w:val="28"/>
        </w:rPr>
        <w:t>J</w:t>
      </w:r>
      <w:r w:rsidR="00376AF4" w:rsidRPr="00EE4EC4">
        <w:rPr>
          <w:rFonts w:ascii="Candara" w:hAnsi="Candara"/>
          <w:i/>
          <w:iCs/>
          <w:sz w:val="28"/>
          <w:szCs w:val="28"/>
        </w:rPr>
        <w:t>esus prayed for his disciples, and then he said. "I ask not only on behalf of these, but also on behalf of those who will believe in me through their word, that they may all be one. As you, Father, are in me and I am in you, may they also be in us, so that the world may believe that you have sent me. The glory that you have given me I have given them, so that they may be one, as we are one, I in them and you in me, that they may become completely one, so that the world may know that you have sent me and have loved them even as you have loved me. Father, I desire that those also, whom you have given me, may be with me where I am, to see my glory, which you have given me because you loved me before the foundation of the world.</w:t>
      </w:r>
      <w:r w:rsidR="00376AF4" w:rsidRPr="001D7BEA">
        <w:rPr>
          <w:rFonts w:ascii="Candara" w:hAnsi="Candara"/>
          <w:b/>
          <w:bCs/>
          <w:i/>
          <w:iCs/>
          <w:sz w:val="28"/>
          <w:szCs w:val="28"/>
        </w:rPr>
        <w:t xml:space="preserve">  </w:t>
      </w:r>
      <w:r w:rsidR="00376AF4" w:rsidRPr="00EE4EC4">
        <w:rPr>
          <w:rFonts w:ascii="Candara" w:hAnsi="Candara"/>
          <w:i/>
          <w:iCs/>
          <w:sz w:val="28"/>
          <w:szCs w:val="28"/>
        </w:rPr>
        <w:t>"Righteous Father, the world does not know you, but I know you; and these know that you have sent me. I made your name known to them, and I will make it known, so that the love with which you have loved me may be in them, and I in them."</w:t>
      </w:r>
    </w:p>
    <w:bookmarkEnd w:id="0"/>
    <w:p w14:paraId="31DCC190" w14:textId="77777777" w:rsidR="00376AF4" w:rsidRPr="001D7BEA" w:rsidRDefault="00376AF4" w:rsidP="00376AF4">
      <w:pPr>
        <w:rPr>
          <w:rFonts w:ascii="Candara" w:hAnsi="Candara" w:cs="Calibri"/>
          <w:sz w:val="28"/>
          <w:szCs w:val="28"/>
        </w:rPr>
      </w:pPr>
    </w:p>
    <w:p w14:paraId="04CB5D09" w14:textId="70A1CD83" w:rsidR="00376AF4" w:rsidRPr="009A4467" w:rsidRDefault="00376AF4" w:rsidP="00376AF4">
      <w:pPr>
        <w:rPr>
          <w:rFonts w:ascii="Candara" w:hAnsi="Candara" w:cs="Calibri"/>
          <w:i/>
          <w:iCs/>
          <w:sz w:val="32"/>
          <w:szCs w:val="32"/>
        </w:rPr>
      </w:pPr>
      <w:r w:rsidRPr="00376AF4">
        <w:rPr>
          <w:rFonts w:ascii="Candara" w:hAnsi="Candara" w:cs="Calibri"/>
          <w:sz w:val="30"/>
          <w:szCs w:val="30"/>
        </w:rPr>
        <w:tab/>
      </w:r>
      <w:r w:rsidR="00F409A6" w:rsidRPr="009A4467">
        <w:rPr>
          <w:rFonts w:ascii="Candara" w:hAnsi="Candara" w:cs="Calibri"/>
          <w:sz w:val="29"/>
          <w:szCs w:val="29"/>
        </w:rPr>
        <w:t xml:space="preserve">          </w:t>
      </w:r>
      <w:r w:rsidRPr="009A4467">
        <w:rPr>
          <w:rFonts w:ascii="Candara" w:hAnsi="Candara" w:cs="Calibri"/>
          <w:sz w:val="32"/>
          <w:szCs w:val="32"/>
        </w:rPr>
        <w:t xml:space="preserve">As we begin today, I </w:t>
      </w:r>
      <w:r w:rsidR="00F409A6" w:rsidRPr="009A4467">
        <w:rPr>
          <w:rFonts w:ascii="Candara" w:hAnsi="Candara" w:cs="Calibri"/>
          <w:sz w:val="32"/>
          <w:szCs w:val="32"/>
        </w:rPr>
        <w:t xml:space="preserve">will be </w:t>
      </w:r>
      <w:r w:rsidRPr="009A4467">
        <w:rPr>
          <w:rFonts w:ascii="Candara" w:hAnsi="Candara" w:cs="Calibri"/>
          <w:sz w:val="32"/>
          <w:szCs w:val="32"/>
        </w:rPr>
        <w:t>tak</w:t>
      </w:r>
      <w:r w:rsidR="00F409A6" w:rsidRPr="009A4467">
        <w:rPr>
          <w:rFonts w:ascii="Candara" w:hAnsi="Candara" w:cs="Calibri"/>
          <w:sz w:val="32"/>
          <w:szCs w:val="32"/>
        </w:rPr>
        <w:t>ing</w:t>
      </w:r>
      <w:r w:rsidRPr="009A4467">
        <w:rPr>
          <w:rFonts w:ascii="Candara" w:hAnsi="Candara" w:cs="Calibri"/>
          <w:sz w:val="32"/>
          <w:szCs w:val="32"/>
        </w:rPr>
        <w:t xml:space="preserve"> </w:t>
      </w:r>
      <w:r w:rsidRPr="009A4467">
        <w:rPr>
          <w:rFonts w:ascii="Candara" w:hAnsi="Candara" w:cs="Calibri"/>
          <w:i/>
          <w:iCs/>
          <w:sz w:val="32"/>
          <w:szCs w:val="32"/>
        </w:rPr>
        <w:t>emancipation</w:t>
      </w:r>
      <w:r w:rsidRPr="009A4467">
        <w:rPr>
          <w:rFonts w:ascii="Candara" w:hAnsi="Candara" w:cs="Calibri"/>
          <w:sz w:val="32"/>
          <w:szCs w:val="32"/>
        </w:rPr>
        <w:t xml:space="preserve"> as a given in the teaching of Jesus.  He came among us for many reasons, but primary among them was to liberate people from outmoded, ineffective ways of living and thinking and believing and being.  Most of the Sermon on the Mount is filled with </w:t>
      </w:r>
      <w:r w:rsidRPr="009A4467">
        <w:rPr>
          <w:rFonts w:ascii="Candara" w:hAnsi="Candara" w:cs="Calibri"/>
          <w:i/>
          <w:iCs/>
          <w:sz w:val="32"/>
          <w:szCs w:val="32"/>
        </w:rPr>
        <w:t xml:space="preserve">exactly </w:t>
      </w:r>
      <w:r w:rsidRPr="009A4467">
        <w:rPr>
          <w:rFonts w:ascii="Candara" w:hAnsi="Candara" w:cs="Calibri"/>
          <w:sz w:val="32"/>
          <w:szCs w:val="32"/>
        </w:rPr>
        <w:t xml:space="preserve">this kind of teaching; you have heard it said, thus, but I say to you, this is how it really is… so, as we set off on our scriptural wandering for today, </w:t>
      </w:r>
      <w:proofErr w:type="gramStart"/>
      <w:r w:rsidRPr="009A4467">
        <w:rPr>
          <w:rFonts w:ascii="Candara" w:hAnsi="Candara" w:cs="Calibri"/>
          <w:sz w:val="32"/>
          <w:szCs w:val="32"/>
        </w:rPr>
        <w:t>let’s</w:t>
      </w:r>
      <w:proofErr w:type="gramEnd"/>
      <w:r w:rsidRPr="009A4467">
        <w:rPr>
          <w:rFonts w:ascii="Candara" w:hAnsi="Candara" w:cs="Calibri"/>
          <w:sz w:val="32"/>
          <w:szCs w:val="32"/>
        </w:rPr>
        <w:t xml:space="preserve"> set the emancipation part of our faith aside as established, given, simply so.  We Christian folk are free; free to embrace God fully, free to ignore God entirely, but not all choices are useful or growthful.  The focus of today’s passage is that emancipation is not enough; we need </w:t>
      </w:r>
      <w:r w:rsidRPr="009A4467">
        <w:rPr>
          <w:rFonts w:ascii="Candara" w:hAnsi="Candara" w:cs="Calibri"/>
          <w:i/>
          <w:iCs/>
          <w:sz w:val="32"/>
          <w:szCs w:val="32"/>
        </w:rPr>
        <w:t>emulsification!</w:t>
      </w:r>
    </w:p>
    <w:p w14:paraId="08BCC9FC" w14:textId="2D5FF199" w:rsidR="00376AF4" w:rsidRPr="009A4467" w:rsidRDefault="00376AF4" w:rsidP="00376AF4">
      <w:pPr>
        <w:pStyle w:val="NormalWeb"/>
        <w:rPr>
          <w:rFonts w:ascii="Candara" w:hAnsi="Candara" w:cs="Calibri"/>
          <w:sz w:val="32"/>
          <w:szCs w:val="32"/>
        </w:rPr>
      </w:pPr>
      <w:r w:rsidRPr="009A4467">
        <w:rPr>
          <w:rFonts w:ascii="Candara" w:hAnsi="Candara" w:cs="Calibri"/>
          <w:sz w:val="32"/>
          <w:szCs w:val="32"/>
        </w:rPr>
        <w:tab/>
      </w:r>
      <w:r w:rsidR="00F409A6" w:rsidRPr="009A4467">
        <w:rPr>
          <w:rFonts w:ascii="Candara" w:hAnsi="Candara" w:cs="Calibri"/>
          <w:sz w:val="32"/>
          <w:szCs w:val="32"/>
        </w:rPr>
        <w:t xml:space="preserve">           Which brings us to</w:t>
      </w:r>
      <w:r w:rsidRPr="009A4467">
        <w:rPr>
          <w:rFonts w:ascii="Candara" w:hAnsi="Candara" w:cs="Calibri"/>
          <w:sz w:val="32"/>
          <w:szCs w:val="32"/>
        </w:rPr>
        <w:t xml:space="preserve"> a little science.  An </w:t>
      </w:r>
      <w:r w:rsidRPr="009A4467">
        <w:rPr>
          <w:rFonts w:ascii="Candara" w:hAnsi="Candara" w:cs="Calibri"/>
          <w:bCs/>
          <w:i/>
          <w:iCs/>
          <w:sz w:val="32"/>
          <w:szCs w:val="32"/>
        </w:rPr>
        <w:t>emulsion</w:t>
      </w:r>
      <w:r w:rsidRPr="009A4467">
        <w:rPr>
          <w:rFonts w:ascii="Candara" w:hAnsi="Candara" w:cs="Calibri"/>
          <w:sz w:val="32"/>
          <w:szCs w:val="32"/>
        </w:rPr>
        <w:t xml:space="preserve"> is a mixture of two or more</w:t>
      </w:r>
      <w:r w:rsidR="00F409A6" w:rsidRPr="009A4467">
        <w:rPr>
          <w:rFonts w:ascii="Candara" w:hAnsi="Candara" w:cs="Calibri"/>
          <w:sz w:val="32"/>
          <w:szCs w:val="32"/>
        </w:rPr>
        <w:t xml:space="preserve"> usually </w:t>
      </w:r>
      <w:r w:rsidRPr="009A4467">
        <w:rPr>
          <w:rFonts w:ascii="Candara" w:hAnsi="Candara" w:cs="Calibri"/>
          <w:sz w:val="32"/>
          <w:szCs w:val="32"/>
        </w:rPr>
        <w:t xml:space="preserve">unblendable liquids.  An </w:t>
      </w:r>
      <w:r w:rsidRPr="009A4467">
        <w:rPr>
          <w:rFonts w:ascii="Candara" w:hAnsi="Candara" w:cs="Calibri"/>
          <w:i/>
          <w:iCs/>
          <w:sz w:val="32"/>
          <w:szCs w:val="32"/>
        </w:rPr>
        <w:t>emulsifier</w:t>
      </w:r>
      <w:r w:rsidRPr="009A4467">
        <w:rPr>
          <w:rFonts w:ascii="Candara" w:hAnsi="Candara" w:cs="Calibri"/>
          <w:sz w:val="32"/>
          <w:szCs w:val="32"/>
        </w:rPr>
        <w:t xml:space="preserve"> is a substance which stabilizes </w:t>
      </w:r>
      <w:r w:rsidR="009A4467" w:rsidRPr="009A4467">
        <w:rPr>
          <w:rFonts w:ascii="Candara" w:hAnsi="Candara" w:cs="Calibri"/>
          <w:sz w:val="32"/>
          <w:szCs w:val="32"/>
        </w:rPr>
        <w:t>the</w:t>
      </w:r>
      <w:r w:rsidRPr="009A4467">
        <w:rPr>
          <w:rFonts w:ascii="Candara" w:hAnsi="Candara" w:cs="Calibri"/>
          <w:sz w:val="32"/>
          <w:szCs w:val="32"/>
        </w:rPr>
        <w:t xml:space="preserve"> emulsion by increasing its kinetic stability. We can easily understand emulsifiers through common examples in our daily food: </w:t>
      </w:r>
      <w:hyperlink r:id="rId4" w:tooltip="Egg yolk" w:history="1">
        <w:r w:rsidRPr="009A4467">
          <w:rPr>
            <w:rStyle w:val="Hyperlink"/>
            <w:rFonts w:ascii="Candara" w:eastAsiaTheme="majorEastAsia" w:hAnsi="Candara" w:cs="Calibri"/>
            <w:color w:val="auto"/>
            <w:sz w:val="32"/>
            <w:szCs w:val="32"/>
            <w:u w:val="none"/>
          </w:rPr>
          <w:t>egg</w:t>
        </w:r>
        <w:r w:rsidR="00F409A6" w:rsidRPr="009A4467">
          <w:rPr>
            <w:rStyle w:val="Hyperlink"/>
            <w:rFonts w:ascii="Candara" w:eastAsiaTheme="majorEastAsia" w:hAnsi="Candara" w:cs="Calibri"/>
            <w:color w:val="auto"/>
            <w:sz w:val="32"/>
            <w:szCs w:val="32"/>
          </w:rPr>
          <w:t xml:space="preserve"> </w:t>
        </w:r>
        <w:r w:rsidRPr="009A4467">
          <w:rPr>
            <w:rStyle w:val="Hyperlink"/>
            <w:rFonts w:ascii="Candara" w:eastAsiaTheme="majorEastAsia" w:hAnsi="Candara" w:cs="Calibri"/>
            <w:color w:val="auto"/>
            <w:sz w:val="32"/>
            <w:szCs w:val="32"/>
            <w:u w:val="none"/>
          </w:rPr>
          <w:t>yolk</w:t>
        </w:r>
      </w:hyperlink>
      <w:r w:rsidRPr="009A4467">
        <w:rPr>
          <w:rFonts w:ascii="Candara" w:hAnsi="Candara" w:cs="Calibri"/>
          <w:sz w:val="32"/>
          <w:szCs w:val="32"/>
        </w:rPr>
        <w:t xml:space="preserve">, honey, and </w:t>
      </w:r>
      <w:hyperlink r:id="rId5" w:tooltip="Mustard seed" w:history="1">
        <w:r w:rsidRPr="009A4467">
          <w:rPr>
            <w:rStyle w:val="Hyperlink"/>
            <w:rFonts w:ascii="Candara" w:eastAsiaTheme="majorEastAsia" w:hAnsi="Candara" w:cs="Calibri"/>
            <w:color w:val="auto"/>
            <w:sz w:val="32"/>
            <w:szCs w:val="32"/>
            <w:u w:val="none"/>
          </w:rPr>
          <w:t>mustard</w:t>
        </w:r>
      </w:hyperlink>
      <w:r w:rsidRPr="009A4467">
        <w:rPr>
          <w:rFonts w:ascii="Candara" w:hAnsi="Candara" w:cs="Calibri"/>
          <w:sz w:val="32"/>
          <w:szCs w:val="32"/>
        </w:rPr>
        <w:t xml:space="preserve"> are common emul</w:t>
      </w:r>
      <w:r w:rsidR="00F409A6" w:rsidRPr="009A4467">
        <w:rPr>
          <w:rFonts w:ascii="Candara" w:hAnsi="Candara" w:cs="Calibri"/>
          <w:sz w:val="32"/>
          <w:szCs w:val="32"/>
        </w:rPr>
        <w:t>sifiers</w:t>
      </w:r>
      <w:r w:rsidRPr="009A4467">
        <w:rPr>
          <w:rFonts w:ascii="Candara" w:hAnsi="Candara" w:cs="Calibri"/>
          <w:sz w:val="32"/>
          <w:szCs w:val="32"/>
        </w:rPr>
        <w:t xml:space="preserve"> that make everyday </w:t>
      </w:r>
      <w:r w:rsidR="00F409A6" w:rsidRPr="009A4467">
        <w:rPr>
          <w:rFonts w:ascii="Candara" w:hAnsi="Candara" w:cs="Calibri"/>
          <w:sz w:val="32"/>
          <w:szCs w:val="32"/>
        </w:rPr>
        <w:t xml:space="preserve">dressings and condiments </w:t>
      </w:r>
      <w:r w:rsidRPr="009A4467">
        <w:rPr>
          <w:rFonts w:ascii="Candara" w:hAnsi="Candara" w:cs="Calibri"/>
          <w:sz w:val="32"/>
          <w:szCs w:val="32"/>
        </w:rPr>
        <w:t xml:space="preserve">possible. A lovely </w:t>
      </w:r>
      <w:hyperlink r:id="rId6" w:tooltip="Vinaigrette" w:history="1">
        <w:r w:rsidR="009A4467" w:rsidRPr="009A4467">
          <w:rPr>
            <w:rStyle w:val="Hyperlink"/>
            <w:rFonts w:ascii="Candara" w:eastAsiaTheme="majorEastAsia" w:hAnsi="Candara" w:cs="Calibri"/>
            <w:color w:val="auto"/>
            <w:sz w:val="32"/>
            <w:szCs w:val="32"/>
            <w:u w:val="none"/>
          </w:rPr>
          <w:t>v</w:t>
        </w:r>
        <w:r w:rsidRPr="009A4467">
          <w:rPr>
            <w:rStyle w:val="Hyperlink"/>
            <w:rFonts w:ascii="Candara" w:eastAsiaTheme="majorEastAsia" w:hAnsi="Candara" w:cs="Calibri"/>
            <w:color w:val="auto"/>
            <w:sz w:val="32"/>
            <w:szCs w:val="32"/>
            <w:u w:val="none"/>
          </w:rPr>
          <w:t>inaigrette</w:t>
        </w:r>
      </w:hyperlink>
      <w:r w:rsidRPr="009A4467">
        <w:rPr>
          <w:rFonts w:ascii="Candara" w:hAnsi="Candara" w:cs="Calibri"/>
          <w:sz w:val="32"/>
          <w:szCs w:val="32"/>
        </w:rPr>
        <w:t xml:space="preserve"> – vegetable oil </w:t>
      </w:r>
      <w:r w:rsidR="009A4467" w:rsidRPr="009A4467">
        <w:rPr>
          <w:rFonts w:ascii="Candara" w:hAnsi="Candara" w:cs="Calibri"/>
          <w:sz w:val="32"/>
          <w:szCs w:val="32"/>
        </w:rPr>
        <w:t>and</w:t>
      </w:r>
      <w:r w:rsidRPr="009A4467">
        <w:rPr>
          <w:rFonts w:ascii="Candara" w:hAnsi="Candara" w:cs="Calibri"/>
          <w:sz w:val="32"/>
          <w:szCs w:val="32"/>
        </w:rPr>
        <w:t xml:space="preserve"> vinegar, sure; but if prepared with </w:t>
      </w:r>
      <w:r w:rsidRPr="009A4467">
        <w:rPr>
          <w:rFonts w:ascii="Candara" w:hAnsi="Candara" w:cs="Calibri"/>
          <w:i/>
          <w:iCs/>
          <w:sz w:val="32"/>
          <w:szCs w:val="32"/>
        </w:rPr>
        <w:t xml:space="preserve">only </w:t>
      </w:r>
      <w:r w:rsidRPr="009A4467">
        <w:rPr>
          <w:rFonts w:ascii="Candara" w:hAnsi="Candara" w:cs="Calibri"/>
          <w:sz w:val="32"/>
          <w:szCs w:val="32"/>
        </w:rPr>
        <w:t xml:space="preserve">oil and vinegar, </w:t>
      </w:r>
      <w:proofErr w:type="gramStart"/>
      <w:r w:rsidRPr="009A4467">
        <w:rPr>
          <w:rFonts w:ascii="Candara" w:hAnsi="Candara" w:cs="Calibri"/>
          <w:sz w:val="32"/>
          <w:szCs w:val="32"/>
        </w:rPr>
        <w:t>it’s</w:t>
      </w:r>
      <w:proofErr w:type="gramEnd"/>
      <w:r w:rsidRPr="009A4467">
        <w:rPr>
          <w:rFonts w:ascii="Candara" w:hAnsi="Candara" w:cs="Calibri"/>
          <w:sz w:val="32"/>
          <w:szCs w:val="32"/>
        </w:rPr>
        <w:t xml:space="preserve"> very unstabl</w:t>
      </w:r>
      <w:r w:rsidR="009A4467" w:rsidRPr="009A4467">
        <w:rPr>
          <w:rFonts w:ascii="Candara" w:hAnsi="Candara" w:cs="Calibri"/>
          <w:sz w:val="32"/>
          <w:szCs w:val="32"/>
        </w:rPr>
        <w:t xml:space="preserve">e, cause </w:t>
      </w:r>
      <w:r w:rsidRPr="009A4467">
        <w:rPr>
          <w:rFonts w:ascii="Candara" w:hAnsi="Candara" w:cs="Calibri"/>
          <w:sz w:val="32"/>
          <w:szCs w:val="32"/>
        </w:rPr>
        <w:t xml:space="preserve">oil and water </w:t>
      </w:r>
      <w:proofErr w:type="gramStart"/>
      <w:r w:rsidRPr="009A4467">
        <w:rPr>
          <w:rFonts w:ascii="Candara" w:hAnsi="Candara" w:cs="Calibri"/>
          <w:sz w:val="32"/>
          <w:szCs w:val="32"/>
        </w:rPr>
        <w:t>don’t</w:t>
      </w:r>
      <w:proofErr w:type="gramEnd"/>
      <w:r w:rsidRPr="009A4467">
        <w:rPr>
          <w:rFonts w:ascii="Candara" w:hAnsi="Candara" w:cs="Calibri"/>
          <w:sz w:val="32"/>
          <w:szCs w:val="32"/>
        </w:rPr>
        <w:t xml:space="preserve"> mix, right?  But toss in a little mustard, a little egg, a little honey, voila, it all holds together.  The emul</w:t>
      </w:r>
      <w:r w:rsidR="00F409A6" w:rsidRPr="009A4467">
        <w:rPr>
          <w:rFonts w:ascii="Candara" w:hAnsi="Candara" w:cs="Calibri"/>
          <w:sz w:val="32"/>
          <w:szCs w:val="32"/>
        </w:rPr>
        <w:t>sifier</w:t>
      </w:r>
      <w:r w:rsidRPr="009A4467">
        <w:rPr>
          <w:rFonts w:ascii="Candara" w:hAnsi="Candara" w:cs="Calibri"/>
          <w:sz w:val="32"/>
          <w:szCs w:val="32"/>
        </w:rPr>
        <w:t xml:space="preserve"> increases the staying</w:t>
      </w:r>
      <w:r w:rsidR="00F409A6" w:rsidRPr="009A4467">
        <w:rPr>
          <w:rFonts w:ascii="Candara" w:hAnsi="Candara" w:cs="Calibri"/>
          <w:sz w:val="32"/>
          <w:szCs w:val="32"/>
        </w:rPr>
        <w:t>-</w:t>
      </w:r>
      <w:r w:rsidRPr="009A4467">
        <w:rPr>
          <w:rFonts w:ascii="Candara" w:hAnsi="Candara" w:cs="Calibri"/>
          <w:sz w:val="32"/>
          <w:szCs w:val="32"/>
        </w:rPr>
        <w:t xml:space="preserve">together power of the otherwise polarizing liquids. </w:t>
      </w:r>
      <w:hyperlink r:id="rId7" w:tooltip="Mayonnaise" w:history="1">
        <w:r w:rsidR="00F409A6" w:rsidRPr="009A4467">
          <w:rPr>
            <w:rStyle w:val="Hyperlink"/>
            <w:rFonts w:ascii="Candara" w:eastAsiaTheme="majorEastAsia" w:hAnsi="Candara" w:cs="Calibri"/>
            <w:color w:val="auto"/>
            <w:sz w:val="32"/>
            <w:szCs w:val="32"/>
            <w:u w:val="none"/>
          </w:rPr>
          <w:t>M</w:t>
        </w:r>
        <w:r w:rsidRPr="009A4467">
          <w:rPr>
            <w:rStyle w:val="Hyperlink"/>
            <w:rFonts w:ascii="Candara" w:eastAsiaTheme="majorEastAsia" w:hAnsi="Candara" w:cs="Calibri"/>
            <w:color w:val="auto"/>
            <w:sz w:val="32"/>
            <w:szCs w:val="32"/>
            <w:u w:val="none"/>
          </w:rPr>
          <w:t>ayonnaise</w:t>
        </w:r>
      </w:hyperlink>
      <w:r w:rsidR="00F409A6" w:rsidRPr="009A4467">
        <w:rPr>
          <w:rFonts w:ascii="Candara" w:hAnsi="Candara" w:cs="Calibri"/>
          <w:sz w:val="32"/>
          <w:szCs w:val="32"/>
        </w:rPr>
        <w:t>?</w:t>
      </w:r>
      <w:r w:rsidRPr="009A4467">
        <w:rPr>
          <w:rFonts w:ascii="Candara" w:hAnsi="Candara" w:cs="Calibri"/>
          <w:sz w:val="32"/>
          <w:szCs w:val="32"/>
        </w:rPr>
        <w:t xml:space="preserve"> – vegetable oil </w:t>
      </w:r>
      <w:r w:rsidR="009A4467" w:rsidRPr="009A4467">
        <w:rPr>
          <w:rFonts w:ascii="Candara" w:hAnsi="Candara" w:cs="Calibri"/>
          <w:sz w:val="32"/>
          <w:szCs w:val="32"/>
        </w:rPr>
        <w:t>and</w:t>
      </w:r>
      <w:r w:rsidRPr="009A4467">
        <w:rPr>
          <w:rFonts w:ascii="Candara" w:hAnsi="Candara" w:cs="Calibri"/>
          <w:sz w:val="32"/>
          <w:szCs w:val="32"/>
        </w:rPr>
        <w:t xml:space="preserve"> vinegar again, with egg yolk as the emulsifier.  </w:t>
      </w:r>
      <w:hyperlink r:id="rId8" w:tooltip="Hollandaise sauce" w:history="1">
        <w:r w:rsidRPr="009A4467">
          <w:rPr>
            <w:rStyle w:val="Hyperlink"/>
            <w:rFonts w:ascii="Candara" w:eastAsiaTheme="majorEastAsia" w:hAnsi="Candara" w:cs="Calibri"/>
            <w:color w:val="auto"/>
            <w:sz w:val="32"/>
            <w:szCs w:val="32"/>
            <w:u w:val="none"/>
          </w:rPr>
          <w:t>Hollandaise</w:t>
        </w:r>
        <w:r w:rsidRPr="009A4467">
          <w:rPr>
            <w:rStyle w:val="Hyperlink"/>
            <w:rFonts w:ascii="Candara" w:eastAsiaTheme="majorEastAsia" w:hAnsi="Candara" w:cs="Calibri"/>
            <w:color w:val="auto"/>
            <w:sz w:val="32"/>
            <w:szCs w:val="32"/>
          </w:rPr>
          <w:t xml:space="preserve"> </w:t>
        </w:r>
        <w:r w:rsidRPr="009A4467">
          <w:rPr>
            <w:rStyle w:val="Hyperlink"/>
            <w:rFonts w:ascii="Candara" w:eastAsiaTheme="majorEastAsia" w:hAnsi="Candara" w:cs="Calibri"/>
            <w:color w:val="auto"/>
            <w:sz w:val="32"/>
            <w:szCs w:val="32"/>
            <w:u w:val="none"/>
          </w:rPr>
          <w:t>sauce</w:t>
        </w:r>
      </w:hyperlink>
      <w:r w:rsidR="00F409A6" w:rsidRPr="009A4467">
        <w:rPr>
          <w:rFonts w:ascii="Candara" w:hAnsi="Candara" w:cs="Calibri"/>
          <w:sz w:val="32"/>
          <w:szCs w:val="32"/>
        </w:rPr>
        <w:t>? S</w:t>
      </w:r>
      <w:r w:rsidRPr="009A4467">
        <w:rPr>
          <w:rFonts w:ascii="Candara" w:hAnsi="Candara" w:cs="Calibri"/>
          <w:sz w:val="32"/>
          <w:szCs w:val="32"/>
        </w:rPr>
        <w:t xml:space="preserve">imilar to mayonnaise but with lemon juice instead of the egg yolk.  And perhaps the most common American emulsification of all: </w:t>
      </w:r>
      <w:hyperlink r:id="rId9" w:tooltip="Crema (coffee)" w:history="1">
        <w:r w:rsidRPr="009A4467">
          <w:rPr>
            <w:rStyle w:val="Hyperlink"/>
            <w:rFonts w:ascii="Candara" w:eastAsiaTheme="majorEastAsia" w:hAnsi="Candara" w:cs="Calibri"/>
            <w:i/>
            <w:iCs/>
            <w:color w:val="auto"/>
            <w:sz w:val="32"/>
            <w:szCs w:val="32"/>
            <w:u w:val="none"/>
          </w:rPr>
          <w:t>Crema</w:t>
        </w:r>
      </w:hyperlink>
      <w:r w:rsidRPr="009A4467">
        <w:rPr>
          <w:rFonts w:ascii="Candara" w:hAnsi="Candara" w:cs="Calibri"/>
          <w:i/>
          <w:iCs/>
          <w:sz w:val="32"/>
          <w:szCs w:val="32"/>
        </w:rPr>
        <w:t xml:space="preserve"> in </w:t>
      </w:r>
      <w:hyperlink r:id="rId10" w:tooltip="Espresso" w:history="1">
        <w:r w:rsidRPr="009A4467">
          <w:rPr>
            <w:rStyle w:val="Hyperlink"/>
            <w:rFonts w:ascii="Candara" w:eastAsiaTheme="majorEastAsia" w:hAnsi="Candara" w:cs="Calibri"/>
            <w:i/>
            <w:iCs/>
            <w:color w:val="auto"/>
            <w:sz w:val="32"/>
            <w:szCs w:val="32"/>
            <w:u w:val="none"/>
          </w:rPr>
          <w:t>espresso</w:t>
        </w:r>
      </w:hyperlink>
      <w:r w:rsidRPr="009A4467">
        <w:rPr>
          <w:rFonts w:ascii="Candara" w:hAnsi="Candara" w:cs="Calibri"/>
          <w:sz w:val="32"/>
          <w:szCs w:val="32"/>
        </w:rPr>
        <w:t xml:space="preserve"> – more commonly known as coffee.  Oil from the roasted beans emulsified in water, kind of unstable, degrades quickly, </w:t>
      </w:r>
      <w:r w:rsidRPr="009A4467">
        <w:rPr>
          <w:rFonts w:ascii="Candara" w:hAnsi="Candara" w:cs="Calibri"/>
          <w:sz w:val="32"/>
          <w:szCs w:val="32"/>
        </w:rPr>
        <w:lastRenderedPageBreak/>
        <w:t>nobody wants the bottom of an old pot of coffee</w:t>
      </w:r>
      <w:r w:rsidR="00865DCD" w:rsidRPr="009A4467">
        <w:rPr>
          <w:rFonts w:ascii="Candara" w:hAnsi="Candara" w:cs="Calibri"/>
          <w:sz w:val="32"/>
          <w:szCs w:val="32"/>
        </w:rPr>
        <w:t>!</w:t>
      </w:r>
      <w:r w:rsidRPr="009A4467">
        <w:rPr>
          <w:rFonts w:ascii="Candara" w:hAnsi="Candara" w:cs="Calibri"/>
          <w:sz w:val="32"/>
          <w:szCs w:val="32"/>
        </w:rPr>
        <w:t xml:space="preserve">  But, use an emul</w:t>
      </w:r>
      <w:r w:rsidR="00865DCD" w:rsidRPr="009A4467">
        <w:rPr>
          <w:rFonts w:ascii="Candara" w:hAnsi="Candara" w:cs="Calibri"/>
          <w:sz w:val="32"/>
          <w:szCs w:val="32"/>
        </w:rPr>
        <w:t>sifier</w:t>
      </w:r>
      <w:r w:rsidRPr="009A4467">
        <w:rPr>
          <w:rFonts w:ascii="Candara" w:hAnsi="Candara" w:cs="Calibri"/>
          <w:sz w:val="32"/>
          <w:szCs w:val="32"/>
        </w:rPr>
        <w:t xml:space="preserve">, like, say, cream, and the whole thing is drinkable for hours, not mere minutes.  </w:t>
      </w:r>
      <w:r w:rsidRPr="009A4467">
        <w:rPr>
          <w:rFonts w:ascii="Candara" w:hAnsi="Candara" w:cs="Calibri"/>
          <w:sz w:val="32"/>
          <w:szCs w:val="32"/>
          <w:u w:val="single"/>
        </w:rPr>
        <w:t>The emul</w:t>
      </w:r>
      <w:r w:rsidR="00865DCD" w:rsidRPr="009A4467">
        <w:rPr>
          <w:rFonts w:ascii="Candara" w:hAnsi="Candara" w:cs="Calibri"/>
          <w:sz w:val="32"/>
          <w:szCs w:val="32"/>
          <w:u w:val="single"/>
        </w:rPr>
        <w:t>sifier</w:t>
      </w:r>
      <w:r w:rsidRPr="009A4467">
        <w:rPr>
          <w:rFonts w:ascii="Candara" w:hAnsi="Candara" w:cs="Calibri"/>
          <w:sz w:val="32"/>
          <w:szCs w:val="32"/>
          <w:u w:val="single"/>
        </w:rPr>
        <w:t xml:space="preserve"> makes long-term togetherness possible.</w:t>
      </w:r>
      <w:r w:rsidRPr="009A4467">
        <w:rPr>
          <w:rFonts w:ascii="Candara" w:hAnsi="Candara" w:cs="Calibri"/>
          <w:sz w:val="32"/>
          <w:szCs w:val="32"/>
        </w:rPr>
        <w:t xml:space="preserve">  Which brings </w:t>
      </w:r>
      <w:r w:rsidR="00865DCD" w:rsidRPr="009A4467">
        <w:rPr>
          <w:rFonts w:ascii="Candara" w:hAnsi="Candara" w:cs="Calibri"/>
          <w:sz w:val="32"/>
          <w:szCs w:val="32"/>
        </w:rPr>
        <w:t>us</w:t>
      </w:r>
      <w:r w:rsidRPr="009A4467">
        <w:rPr>
          <w:rFonts w:ascii="Candara" w:hAnsi="Candara" w:cs="Calibri"/>
          <w:sz w:val="32"/>
          <w:szCs w:val="32"/>
        </w:rPr>
        <w:t xml:space="preserve"> back to scripture and a title for our Lord that you have probably never heard before</w:t>
      </w:r>
      <w:r w:rsidRPr="009A4467">
        <w:rPr>
          <w:rFonts w:ascii="Candara" w:hAnsi="Candara" w:cs="Calibri"/>
          <w:sz w:val="32"/>
          <w:szCs w:val="32"/>
        </w:rPr>
        <w:t>…</w:t>
      </w:r>
      <w:r w:rsidRPr="009A4467">
        <w:rPr>
          <w:rFonts w:ascii="Candara" w:hAnsi="Candara" w:cs="Calibri"/>
          <w:sz w:val="32"/>
          <w:szCs w:val="32"/>
        </w:rPr>
        <w:t>Jesus is our emulsifier!</w:t>
      </w:r>
    </w:p>
    <w:p w14:paraId="4B729903" w14:textId="08975F8D" w:rsidR="005602C7" w:rsidRPr="009A4467" w:rsidRDefault="005602C7" w:rsidP="00376AF4">
      <w:pPr>
        <w:pStyle w:val="NormalWeb"/>
        <w:rPr>
          <w:rFonts w:ascii="Candara" w:hAnsi="Candara" w:cs="Calibri"/>
          <w:sz w:val="32"/>
          <w:szCs w:val="32"/>
        </w:rPr>
      </w:pPr>
      <w:r w:rsidRPr="009A4467">
        <w:rPr>
          <w:rFonts w:ascii="Candara" w:hAnsi="Candara" w:cs="Calibri"/>
          <w:sz w:val="32"/>
          <w:szCs w:val="32"/>
        </w:rPr>
        <w:tab/>
        <w:t xml:space="preserve">          My favorite description of the spiritual life is found in two lovely, classic American pies: lemon meringue and lemon chiffon. They both have essentially identical ingredients, but what a difference in the texture and taste! The more common one, lemon meringue, sadly also illustrates the most common spirituality among contemporary Christians, where the pie filling and the pie topping are connected but essentially separate! Two different things, right? Like our Sunday lives and our everyday lives? On the other hand, lemon chiffon takes the meringue ingredients and gently folds them </w:t>
      </w:r>
      <w:r w:rsidRPr="009A4467">
        <w:rPr>
          <w:rFonts w:ascii="Candara" w:hAnsi="Candara" w:cs="Calibri"/>
          <w:i/>
          <w:iCs/>
          <w:sz w:val="32"/>
          <w:szCs w:val="32"/>
        </w:rPr>
        <w:t>into</w:t>
      </w:r>
      <w:r w:rsidRPr="009A4467">
        <w:rPr>
          <w:rFonts w:ascii="Candara" w:hAnsi="Candara" w:cs="Calibri"/>
          <w:sz w:val="32"/>
          <w:szCs w:val="32"/>
        </w:rPr>
        <w:t xml:space="preserve"> the filling, so instead of a stratified pie, we have an </w:t>
      </w:r>
      <w:r w:rsidRPr="009A4467">
        <w:rPr>
          <w:rFonts w:ascii="Candara" w:hAnsi="Candara" w:cs="Calibri"/>
          <w:i/>
          <w:iCs/>
          <w:sz w:val="32"/>
          <w:szCs w:val="32"/>
        </w:rPr>
        <w:t>integrated</w:t>
      </w:r>
      <w:r w:rsidRPr="009A4467">
        <w:rPr>
          <w:rFonts w:ascii="Candara" w:hAnsi="Candara" w:cs="Calibri"/>
          <w:sz w:val="32"/>
          <w:szCs w:val="32"/>
        </w:rPr>
        <w:t xml:space="preserve"> pie. Dare I say that the meringue ingredients, once </w:t>
      </w:r>
      <w:r w:rsidRPr="009A4467">
        <w:rPr>
          <w:rFonts w:ascii="Candara" w:hAnsi="Candara" w:cs="Calibri"/>
          <w:i/>
          <w:iCs/>
          <w:sz w:val="32"/>
          <w:szCs w:val="32"/>
        </w:rPr>
        <w:t xml:space="preserve">emulsified, </w:t>
      </w:r>
      <w:r w:rsidRPr="009A4467">
        <w:rPr>
          <w:rFonts w:ascii="Candara" w:hAnsi="Candara" w:cs="Calibri"/>
          <w:sz w:val="32"/>
          <w:szCs w:val="32"/>
        </w:rPr>
        <w:t>result in the pie equivalent of Jesus and God and us, God in Christ and Christ in us and us in God, integrated and whole</w:t>
      </w:r>
      <w:r w:rsidR="009A4467" w:rsidRPr="009A4467">
        <w:rPr>
          <w:rFonts w:ascii="Candara" w:hAnsi="Candara" w:cs="Calibri"/>
          <w:sz w:val="32"/>
          <w:szCs w:val="32"/>
        </w:rPr>
        <w:t>?</w:t>
      </w:r>
    </w:p>
    <w:p w14:paraId="4D9D865D" w14:textId="103B9644" w:rsidR="00376AF4" w:rsidRPr="009A4467" w:rsidRDefault="00376AF4" w:rsidP="00376AF4">
      <w:pPr>
        <w:pStyle w:val="NormalWeb"/>
        <w:rPr>
          <w:rFonts w:ascii="Candara" w:hAnsi="Candara" w:cs="Calibri"/>
          <w:sz w:val="32"/>
          <w:szCs w:val="32"/>
        </w:rPr>
      </w:pPr>
      <w:r w:rsidRPr="009A4467">
        <w:rPr>
          <w:rFonts w:ascii="Candara" w:hAnsi="Candara" w:cs="Calibri"/>
          <w:sz w:val="32"/>
          <w:szCs w:val="32"/>
        </w:rPr>
        <w:tab/>
      </w:r>
      <w:r w:rsidR="00865DCD" w:rsidRPr="009A4467">
        <w:rPr>
          <w:rFonts w:ascii="Candara" w:hAnsi="Candara" w:cs="Calibri"/>
          <w:sz w:val="32"/>
          <w:szCs w:val="32"/>
        </w:rPr>
        <w:t xml:space="preserve">           </w:t>
      </w:r>
      <w:r w:rsidR="009A4467" w:rsidRPr="009A4467">
        <w:rPr>
          <w:rFonts w:ascii="Candara" w:hAnsi="Candara" w:cs="Calibri"/>
          <w:sz w:val="32"/>
          <w:szCs w:val="32"/>
        </w:rPr>
        <w:t xml:space="preserve">Why am I going on about this? </w:t>
      </w:r>
      <w:r w:rsidR="00865DCD" w:rsidRPr="009A4467">
        <w:rPr>
          <w:rFonts w:ascii="Candara" w:hAnsi="Candara" w:cs="Calibri"/>
          <w:sz w:val="32"/>
          <w:szCs w:val="32"/>
        </w:rPr>
        <w:t xml:space="preserve">You have surely discovered </w:t>
      </w:r>
      <w:r w:rsidRPr="009A4467">
        <w:rPr>
          <w:rFonts w:ascii="Candara" w:hAnsi="Candara" w:cs="Calibri"/>
          <w:sz w:val="32"/>
          <w:szCs w:val="32"/>
        </w:rPr>
        <w:t xml:space="preserve">in </w:t>
      </w:r>
      <w:r w:rsidR="00865DCD" w:rsidRPr="009A4467">
        <w:rPr>
          <w:rFonts w:ascii="Candara" w:hAnsi="Candara" w:cs="Calibri"/>
          <w:sz w:val="32"/>
          <w:szCs w:val="32"/>
        </w:rPr>
        <w:t>our</w:t>
      </w:r>
      <w:r w:rsidRPr="009A4467">
        <w:rPr>
          <w:rFonts w:ascii="Candara" w:hAnsi="Candara" w:cs="Calibri"/>
          <w:sz w:val="32"/>
          <w:szCs w:val="32"/>
        </w:rPr>
        <w:t xml:space="preserve"> world</w:t>
      </w:r>
      <w:r w:rsidR="00865DCD" w:rsidRPr="009A4467">
        <w:rPr>
          <w:rFonts w:ascii="Candara" w:hAnsi="Candara" w:cs="Calibri"/>
          <w:sz w:val="32"/>
          <w:szCs w:val="32"/>
        </w:rPr>
        <w:t xml:space="preserve"> that</w:t>
      </w:r>
      <w:r w:rsidRPr="009A4467">
        <w:rPr>
          <w:rFonts w:ascii="Candara" w:hAnsi="Candara" w:cs="Calibri"/>
          <w:sz w:val="32"/>
          <w:szCs w:val="32"/>
        </w:rPr>
        <w:t xml:space="preserve"> there are people, situations, institutions, </w:t>
      </w:r>
      <w:r w:rsidR="009A4467" w:rsidRPr="009A4467">
        <w:rPr>
          <w:rFonts w:ascii="Candara" w:hAnsi="Candara" w:cs="Calibri"/>
          <w:sz w:val="32"/>
          <w:szCs w:val="32"/>
        </w:rPr>
        <w:t xml:space="preserve">and </w:t>
      </w:r>
      <w:r w:rsidRPr="009A4467">
        <w:rPr>
          <w:rFonts w:ascii="Candara" w:hAnsi="Candara" w:cs="Calibri"/>
          <w:sz w:val="32"/>
          <w:szCs w:val="32"/>
        </w:rPr>
        <w:t>ideas, with which we individually have th</w:t>
      </w:r>
      <w:r w:rsidR="009A4467" w:rsidRPr="009A4467">
        <w:rPr>
          <w:rFonts w:ascii="Candara" w:hAnsi="Candara" w:cs="Calibri"/>
          <w:sz w:val="32"/>
          <w:szCs w:val="32"/>
        </w:rPr>
        <w:t>ese</w:t>
      </w:r>
      <w:r w:rsidRPr="009A4467">
        <w:rPr>
          <w:rFonts w:ascii="Candara" w:hAnsi="Candara" w:cs="Calibri"/>
          <w:sz w:val="32"/>
          <w:szCs w:val="32"/>
        </w:rPr>
        <w:t xml:space="preserve"> kind</w:t>
      </w:r>
      <w:r w:rsidR="009A4467" w:rsidRPr="009A4467">
        <w:rPr>
          <w:rFonts w:ascii="Candara" w:hAnsi="Candara" w:cs="Calibri"/>
          <w:sz w:val="32"/>
          <w:szCs w:val="32"/>
        </w:rPr>
        <w:t>s</w:t>
      </w:r>
      <w:r w:rsidRPr="009A4467">
        <w:rPr>
          <w:rFonts w:ascii="Candara" w:hAnsi="Candara" w:cs="Calibri"/>
          <w:sz w:val="32"/>
          <w:szCs w:val="32"/>
        </w:rPr>
        <w:t xml:space="preserve"> of unstable, </w:t>
      </w:r>
      <w:r w:rsidR="009A4467" w:rsidRPr="009A4467">
        <w:rPr>
          <w:rFonts w:ascii="Candara" w:hAnsi="Candara" w:cs="Calibri"/>
          <w:sz w:val="32"/>
          <w:szCs w:val="32"/>
        </w:rPr>
        <w:t xml:space="preserve">un-emulsified </w:t>
      </w:r>
      <w:r w:rsidRPr="009A4467">
        <w:rPr>
          <w:rFonts w:ascii="Candara" w:hAnsi="Candara" w:cs="Calibri"/>
          <w:sz w:val="32"/>
          <w:szCs w:val="32"/>
        </w:rPr>
        <w:t>relationship</w:t>
      </w:r>
      <w:r w:rsidR="009A4467" w:rsidRPr="009A4467">
        <w:rPr>
          <w:rFonts w:ascii="Candara" w:hAnsi="Candara" w:cs="Calibri"/>
          <w:sz w:val="32"/>
          <w:szCs w:val="32"/>
        </w:rPr>
        <w:t>s</w:t>
      </w:r>
      <w:r w:rsidRPr="009A4467">
        <w:rPr>
          <w:rFonts w:ascii="Candara" w:hAnsi="Candara" w:cs="Calibri"/>
          <w:sz w:val="32"/>
          <w:szCs w:val="32"/>
        </w:rPr>
        <w:t>.  And rather than being polarized all the time, being repellent and repelling others, God’s plan allows us to be blended, with the assistance of our divine emu</w:t>
      </w:r>
      <w:r w:rsidR="00865DCD" w:rsidRPr="009A4467">
        <w:rPr>
          <w:rFonts w:ascii="Candara" w:hAnsi="Candara" w:cs="Calibri"/>
          <w:sz w:val="32"/>
          <w:szCs w:val="32"/>
        </w:rPr>
        <w:t>lsifier</w:t>
      </w:r>
      <w:r w:rsidRPr="009A4467">
        <w:rPr>
          <w:rFonts w:ascii="Candara" w:hAnsi="Candara" w:cs="Calibri"/>
          <w:sz w:val="32"/>
          <w:szCs w:val="32"/>
        </w:rPr>
        <w:t xml:space="preserve">, Jesus Christ, whose </w:t>
      </w:r>
      <w:proofErr w:type="gramStart"/>
      <w:r w:rsidRPr="009A4467">
        <w:rPr>
          <w:rFonts w:ascii="Candara" w:hAnsi="Candara" w:cs="Calibri"/>
          <w:sz w:val="32"/>
          <w:szCs w:val="32"/>
        </w:rPr>
        <w:t>presence</w:t>
      </w:r>
      <w:proofErr w:type="gramEnd"/>
      <w:r w:rsidRPr="009A4467">
        <w:rPr>
          <w:rFonts w:ascii="Candara" w:hAnsi="Candara" w:cs="Calibri"/>
          <w:sz w:val="32"/>
          <w:szCs w:val="32"/>
        </w:rPr>
        <w:t xml:space="preserve"> and teaching can create stability and cohesion between apparently unblendable entities.</w:t>
      </w:r>
    </w:p>
    <w:p w14:paraId="2F387202" w14:textId="0F2ADA8F" w:rsidR="00376AF4" w:rsidRPr="009A4467" w:rsidRDefault="00376AF4" w:rsidP="00376AF4">
      <w:pPr>
        <w:pStyle w:val="NormalWeb"/>
        <w:rPr>
          <w:rFonts w:ascii="Candara" w:hAnsi="Candara" w:cs="Calibri"/>
          <w:sz w:val="32"/>
          <w:szCs w:val="32"/>
        </w:rPr>
      </w:pPr>
      <w:r w:rsidRPr="009A4467">
        <w:rPr>
          <w:rFonts w:ascii="Candara" w:hAnsi="Candara" w:cs="Calibri"/>
          <w:sz w:val="32"/>
          <w:szCs w:val="32"/>
        </w:rPr>
        <w:tab/>
      </w:r>
      <w:r w:rsidR="00865DCD" w:rsidRPr="009A4467">
        <w:rPr>
          <w:rFonts w:ascii="Candara" w:hAnsi="Candara" w:cs="Calibri"/>
          <w:sz w:val="32"/>
          <w:szCs w:val="32"/>
        </w:rPr>
        <w:t xml:space="preserve">           I</w:t>
      </w:r>
      <w:r w:rsidRPr="009A4467">
        <w:rPr>
          <w:rFonts w:ascii="Candara" w:hAnsi="Candara" w:cs="Calibri"/>
          <w:sz w:val="32"/>
          <w:szCs w:val="32"/>
        </w:rPr>
        <w:t>n today’s text, we glimpse the deeper truth; that we are not really unblendable at all</w:t>
      </w:r>
      <w:r w:rsidR="00865DCD" w:rsidRPr="009A4467">
        <w:rPr>
          <w:rFonts w:ascii="Candara" w:hAnsi="Candara" w:cs="Calibri"/>
          <w:sz w:val="32"/>
          <w:szCs w:val="32"/>
        </w:rPr>
        <w:t>;</w:t>
      </w:r>
      <w:r w:rsidRPr="009A4467">
        <w:rPr>
          <w:rFonts w:ascii="Candara" w:hAnsi="Candara" w:cs="Calibri"/>
          <w:sz w:val="32"/>
          <w:szCs w:val="32"/>
        </w:rPr>
        <w:t xml:space="preserve"> we just have been led to </w:t>
      </w:r>
      <w:r w:rsidRPr="009A4467">
        <w:rPr>
          <w:rFonts w:ascii="Candara" w:hAnsi="Candara" w:cs="Calibri"/>
          <w:i/>
          <w:sz w:val="32"/>
          <w:szCs w:val="32"/>
        </w:rPr>
        <w:t>believe</w:t>
      </w:r>
      <w:r w:rsidRPr="009A4467">
        <w:rPr>
          <w:rFonts w:ascii="Candara" w:hAnsi="Candara" w:cs="Calibri"/>
          <w:sz w:val="32"/>
          <w:szCs w:val="32"/>
        </w:rPr>
        <w:t xml:space="preserve"> that it is so.  Jesus points out in extravagant detail the </w:t>
      </w:r>
      <w:r w:rsidRPr="009A4467">
        <w:rPr>
          <w:rFonts w:ascii="Candara" w:hAnsi="Candara" w:cs="Calibri"/>
          <w:i/>
          <w:iCs/>
          <w:sz w:val="32"/>
          <w:szCs w:val="32"/>
        </w:rPr>
        <w:t>true nature</w:t>
      </w:r>
      <w:r w:rsidRPr="009A4467">
        <w:rPr>
          <w:rFonts w:ascii="Candara" w:hAnsi="Candara" w:cs="Calibri"/>
          <w:sz w:val="32"/>
          <w:szCs w:val="32"/>
        </w:rPr>
        <w:t xml:space="preserve"> of reality, which is our often-forgotten status as subsets of God.  He reminds, with great emphasis, that the deepest desire of his heart is that we would get this, this critical piece of understanding about the world as it really is, that we are not fragmented, oppositional, polarizing entities except in our own minds, and our actions faithfully recreate our beliefs out in the world.  And so we continue to have strife and poverty and war and enmity of all kinds because our belief in our </w:t>
      </w:r>
      <w:r w:rsidRPr="009A4467">
        <w:rPr>
          <w:rFonts w:ascii="Candara" w:hAnsi="Candara" w:cs="Calibri"/>
          <w:sz w:val="32"/>
          <w:szCs w:val="32"/>
        </w:rPr>
        <w:t>separateness</w:t>
      </w:r>
      <w:r w:rsidRPr="009A4467">
        <w:rPr>
          <w:rFonts w:ascii="Candara" w:hAnsi="Candara" w:cs="Calibri"/>
          <w:sz w:val="32"/>
          <w:szCs w:val="32"/>
        </w:rPr>
        <w:t xml:space="preserve"> is so complete, that it </w:t>
      </w:r>
      <w:r w:rsidR="00865DCD" w:rsidRPr="009A4467">
        <w:rPr>
          <w:rFonts w:ascii="Candara" w:hAnsi="Candara" w:cs="Calibri"/>
          <w:sz w:val="32"/>
          <w:szCs w:val="32"/>
        </w:rPr>
        <w:t xml:space="preserve">has </w:t>
      </w:r>
      <w:r w:rsidRPr="009A4467">
        <w:rPr>
          <w:rFonts w:ascii="Candara" w:hAnsi="Candara" w:cs="Calibri"/>
          <w:sz w:val="32"/>
          <w:szCs w:val="32"/>
        </w:rPr>
        <w:t xml:space="preserve">become the truth we live.  But it is not, Jesus urges, the </w:t>
      </w:r>
      <w:r w:rsidRPr="009A4467">
        <w:rPr>
          <w:rFonts w:ascii="Candara" w:hAnsi="Candara" w:cs="Calibri"/>
          <w:i/>
          <w:iCs/>
          <w:sz w:val="32"/>
          <w:szCs w:val="32"/>
        </w:rPr>
        <w:t>real</w:t>
      </w:r>
      <w:r w:rsidRPr="009A4467">
        <w:rPr>
          <w:rFonts w:ascii="Candara" w:hAnsi="Candara" w:cs="Calibri"/>
          <w:sz w:val="32"/>
          <w:szCs w:val="32"/>
        </w:rPr>
        <w:t xml:space="preserve"> truth, the God-given truth…that</w:t>
      </w:r>
      <w:r w:rsidR="00865DCD" w:rsidRPr="009A4467">
        <w:rPr>
          <w:rFonts w:ascii="Candara" w:hAnsi="Candara" w:cs="Calibri"/>
          <w:sz w:val="32"/>
          <w:szCs w:val="32"/>
        </w:rPr>
        <w:t xml:space="preserve"> truth</w:t>
      </w:r>
      <w:r w:rsidRPr="009A4467">
        <w:rPr>
          <w:rFonts w:ascii="Candara" w:hAnsi="Candara" w:cs="Calibri"/>
          <w:sz w:val="32"/>
          <w:szCs w:val="32"/>
        </w:rPr>
        <w:t xml:space="preserve"> is the oft-overlooked tale of our </w:t>
      </w:r>
      <w:r w:rsidRPr="009A4467">
        <w:rPr>
          <w:rFonts w:ascii="Candara" w:hAnsi="Candara" w:cs="Calibri"/>
          <w:sz w:val="32"/>
          <w:szCs w:val="32"/>
        </w:rPr>
        <w:lastRenderedPageBreak/>
        <w:t>oneness.  And claiming our oneness would bring an end to all of the aforementioned nastiness.</w:t>
      </w:r>
    </w:p>
    <w:p w14:paraId="237A7080" w14:textId="0515034E" w:rsidR="00376AF4" w:rsidRPr="009A4467" w:rsidRDefault="00376AF4" w:rsidP="00376AF4">
      <w:pPr>
        <w:pStyle w:val="NormalWeb"/>
        <w:rPr>
          <w:rFonts w:ascii="Candara" w:hAnsi="Candara" w:cs="Calibri"/>
          <w:sz w:val="32"/>
          <w:szCs w:val="32"/>
        </w:rPr>
      </w:pPr>
      <w:r w:rsidRPr="009A4467">
        <w:rPr>
          <w:rFonts w:ascii="Candara" w:hAnsi="Candara" w:cs="Calibri"/>
          <w:sz w:val="32"/>
          <w:szCs w:val="32"/>
        </w:rPr>
        <w:tab/>
      </w:r>
      <w:r w:rsidR="00865DCD" w:rsidRPr="009A4467">
        <w:rPr>
          <w:rFonts w:ascii="Candara" w:hAnsi="Candara" w:cs="Calibri"/>
          <w:sz w:val="32"/>
          <w:szCs w:val="32"/>
        </w:rPr>
        <w:t xml:space="preserve">            </w:t>
      </w:r>
      <w:r w:rsidRPr="009A4467">
        <w:rPr>
          <w:rFonts w:ascii="Candara" w:hAnsi="Candara" w:cs="Calibri"/>
          <w:sz w:val="32"/>
          <w:szCs w:val="32"/>
        </w:rPr>
        <w:t xml:space="preserve">This kind of thinking, among the most common human patterns, is called </w:t>
      </w:r>
      <w:r w:rsidRPr="009A4467">
        <w:rPr>
          <w:rFonts w:ascii="Candara" w:hAnsi="Candara" w:cs="Calibri"/>
          <w:i/>
          <w:iCs/>
          <w:sz w:val="32"/>
          <w:szCs w:val="32"/>
        </w:rPr>
        <w:t>dualistic thinking</w:t>
      </w:r>
      <w:r w:rsidRPr="009A4467">
        <w:rPr>
          <w:rFonts w:ascii="Candara" w:hAnsi="Candara" w:cs="Calibri"/>
          <w:sz w:val="32"/>
          <w:szCs w:val="32"/>
        </w:rPr>
        <w:t xml:space="preserve">.  We persuade ourselves that there are two sides, two aspects to everything; black and white, </w:t>
      </w:r>
      <w:proofErr w:type="gramStart"/>
      <w:r w:rsidRPr="009A4467">
        <w:rPr>
          <w:rFonts w:ascii="Candara" w:hAnsi="Candara" w:cs="Calibri"/>
          <w:sz w:val="32"/>
          <w:szCs w:val="32"/>
        </w:rPr>
        <w:t>good</w:t>
      </w:r>
      <w:proofErr w:type="gramEnd"/>
      <w:r w:rsidRPr="009A4467">
        <w:rPr>
          <w:rFonts w:ascii="Candara" w:hAnsi="Candara" w:cs="Calibri"/>
          <w:sz w:val="32"/>
          <w:szCs w:val="32"/>
        </w:rPr>
        <w:t xml:space="preserve"> and bad, right and wrong, blessed and cursed, saved and unsaved, </w:t>
      </w:r>
      <w:proofErr w:type="gramStart"/>
      <w:r w:rsidRPr="009A4467">
        <w:rPr>
          <w:rFonts w:ascii="Candara" w:hAnsi="Candara" w:cs="Calibri"/>
          <w:sz w:val="32"/>
          <w:szCs w:val="32"/>
        </w:rPr>
        <w:t>clean</w:t>
      </w:r>
      <w:proofErr w:type="gramEnd"/>
      <w:r w:rsidRPr="009A4467">
        <w:rPr>
          <w:rFonts w:ascii="Candara" w:hAnsi="Candara" w:cs="Calibri"/>
          <w:sz w:val="32"/>
          <w:szCs w:val="32"/>
        </w:rPr>
        <w:t xml:space="preserve"> and unclean, you have danced this dance before, yes?  Dualistic thinking is everywhere;</w:t>
      </w:r>
      <w:r w:rsidR="00865DCD" w:rsidRPr="009A4467">
        <w:rPr>
          <w:rFonts w:ascii="Candara" w:hAnsi="Candara" w:cs="Calibri"/>
          <w:sz w:val="32"/>
          <w:szCs w:val="32"/>
        </w:rPr>
        <w:t xml:space="preserve"> i</w:t>
      </w:r>
      <w:r w:rsidRPr="009A4467">
        <w:rPr>
          <w:rFonts w:ascii="Candara" w:hAnsi="Candara" w:cs="Calibri"/>
          <w:sz w:val="32"/>
          <w:szCs w:val="32"/>
        </w:rPr>
        <w:t xml:space="preserve">t </w:t>
      </w:r>
      <w:r w:rsidR="00865DCD" w:rsidRPr="009A4467">
        <w:rPr>
          <w:rFonts w:ascii="Candara" w:hAnsi="Candara" w:cs="Calibri"/>
          <w:sz w:val="32"/>
          <w:szCs w:val="32"/>
        </w:rPr>
        <w:t>seems to be</w:t>
      </w:r>
      <w:r w:rsidRPr="009A4467">
        <w:rPr>
          <w:rFonts w:ascii="Candara" w:hAnsi="Candara" w:cs="Calibri"/>
          <w:sz w:val="32"/>
          <w:szCs w:val="32"/>
        </w:rPr>
        <w:t xml:space="preserve"> a clean system, providing neat boxes and categories into which one can organize one’s life, unless one is more than three years old.  Then, dualistic thinking is simply not broad enough to accommodate life in its inevitable complexity, and being an either/or thinker gets harder and harder.  Some folks try to maintain this style their whole lives, but it is an exhausting effort, swimming against the tide every moment of every day.  Life is complex for us; we are not amoebas, not droplets of water in a river, we are highly evolved social beings with self-understanding and the ability for highly complex organizational and cultural creativity.  But the more we create, the more we live together, the more we come to realize, if we allow ourselves to do so, that the fundamental nature of reality is that all of this is stitched from one cloth, and that cloth is God.</w:t>
      </w:r>
    </w:p>
    <w:p w14:paraId="2B3A93B3" w14:textId="49DB9938" w:rsidR="00376AF4" w:rsidRPr="009A4467" w:rsidRDefault="00376AF4" w:rsidP="00376AF4">
      <w:pPr>
        <w:pStyle w:val="NormalWeb"/>
        <w:rPr>
          <w:rFonts w:ascii="Candara" w:hAnsi="Candara" w:cs="Calibri"/>
          <w:sz w:val="32"/>
          <w:szCs w:val="32"/>
        </w:rPr>
      </w:pPr>
      <w:r w:rsidRPr="009A4467">
        <w:rPr>
          <w:rFonts w:ascii="Candara" w:hAnsi="Candara" w:cs="Calibri"/>
          <w:sz w:val="32"/>
          <w:szCs w:val="32"/>
        </w:rPr>
        <w:tab/>
      </w:r>
      <w:r w:rsidR="00865DCD" w:rsidRPr="009A4467">
        <w:rPr>
          <w:rFonts w:ascii="Candara" w:hAnsi="Candara" w:cs="Calibri"/>
          <w:sz w:val="32"/>
          <w:szCs w:val="32"/>
        </w:rPr>
        <w:t xml:space="preserve">           </w:t>
      </w:r>
      <w:r w:rsidRPr="009A4467">
        <w:rPr>
          <w:rFonts w:ascii="Candara" w:hAnsi="Candara" w:cs="Calibri"/>
          <w:sz w:val="32"/>
          <w:szCs w:val="32"/>
        </w:rPr>
        <w:t xml:space="preserve">The pervasiveness of dualistic thinking cannot be overestimated; our most blazing dualist in the New Testament is St. Paul.  For the flesh is opposed to the spirit, he writes.  One cannot please God and </w:t>
      </w:r>
      <w:proofErr w:type="gramStart"/>
      <w:r w:rsidRPr="009A4467">
        <w:rPr>
          <w:rFonts w:ascii="Candara" w:hAnsi="Candara" w:cs="Calibri"/>
          <w:sz w:val="32"/>
          <w:szCs w:val="32"/>
        </w:rPr>
        <w:t>flesh,</w:t>
      </w:r>
      <w:proofErr w:type="gramEnd"/>
      <w:r w:rsidRPr="009A4467">
        <w:rPr>
          <w:rFonts w:ascii="Candara" w:hAnsi="Candara" w:cs="Calibri"/>
          <w:sz w:val="32"/>
          <w:szCs w:val="32"/>
        </w:rPr>
        <w:t xml:space="preserve"> they are continually at war on with another.  And so this dysfunctional splitting begins in each of us, trying to reverence the scriptures, trying to get it right, except that the main guy missed the point widely in this instance, and we have been romping along with him for centuries, never questioning, even when his view of life </w:t>
      </w:r>
      <w:proofErr w:type="gramStart"/>
      <w:r w:rsidRPr="009A4467">
        <w:rPr>
          <w:rFonts w:ascii="Candara" w:hAnsi="Candara" w:cs="Calibri"/>
          <w:sz w:val="32"/>
          <w:szCs w:val="32"/>
        </w:rPr>
        <w:t>doesn’t</w:t>
      </w:r>
      <w:proofErr w:type="gramEnd"/>
      <w:r w:rsidRPr="009A4467">
        <w:rPr>
          <w:rFonts w:ascii="Candara" w:hAnsi="Candara" w:cs="Calibri"/>
          <w:sz w:val="32"/>
          <w:szCs w:val="32"/>
        </w:rPr>
        <w:t xml:space="preserve"> make sense anymore.  How could a good God create such a mess, we ask, where everything that seems pleasant and rewarding is sinful, and everything that seems hard and contrite is the right thing to be doing?  And the longer we ask, the more obvious the answer becomes, that a good God </w:t>
      </w:r>
      <w:r w:rsidRPr="009A4467">
        <w:rPr>
          <w:rFonts w:ascii="Candara" w:hAnsi="Candara" w:cs="Calibri"/>
          <w:i/>
          <w:sz w:val="32"/>
          <w:szCs w:val="32"/>
        </w:rPr>
        <w:t>could not</w:t>
      </w:r>
      <w:r w:rsidRPr="009A4467">
        <w:rPr>
          <w:rFonts w:ascii="Candara" w:hAnsi="Candara" w:cs="Calibri"/>
          <w:sz w:val="32"/>
          <w:szCs w:val="32"/>
        </w:rPr>
        <w:t xml:space="preserve"> create such a situation, and </w:t>
      </w:r>
      <w:r w:rsidRPr="009A4467">
        <w:rPr>
          <w:rFonts w:ascii="Candara" w:hAnsi="Candara" w:cs="Calibri"/>
          <w:i/>
          <w:sz w:val="32"/>
          <w:szCs w:val="32"/>
        </w:rPr>
        <w:t>would not</w:t>
      </w:r>
      <w:r w:rsidRPr="009A4467">
        <w:rPr>
          <w:rFonts w:ascii="Candara" w:hAnsi="Candara" w:cs="Calibri"/>
          <w:sz w:val="32"/>
          <w:szCs w:val="32"/>
        </w:rPr>
        <w:t xml:space="preserve">, and that somewhere along the line, we have been sold a bill of goods, and have been perpetuating a destructive pattern.  Dualistic thinking is so common that it is rarely questioned, but it must be questioned and overcome, replaced with this vision of the essential oneness.  Because when we think in categories of better/worse, deserving/undeserving, we create that reality among ourselves.  Poverty exists because we do not </w:t>
      </w:r>
      <w:r w:rsidRPr="009A4467">
        <w:rPr>
          <w:rFonts w:ascii="Candara" w:hAnsi="Candara" w:cs="Calibri"/>
          <w:sz w:val="32"/>
          <w:szCs w:val="32"/>
        </w:rPr>
        <w:lastRenderedPageBreak/>
        <w:t xml:space="preserve">share, and we do not share because of our dualistic thinking: </w:t>
      </w:r>
      <w:proofErr w:type="gramStart"/>
      <w:r w:rsidRPr="009A4467">
        <w:rPr>
          <w:rFonts w:ascii="Candara" w:hAnsi="Candara" w:cs="Calibri"/>
          <w:sz w:val="32"/>
          <w:szCs w:val="32"/>
        </w:rPr>
        <w:t>what’s</w:t>
      </w:r>
      <w:proofErr w:type="gramEnd"/>
      <w:r w:rsidRPr="009A4467">
        <w:rPr>
          <w:rFonts w:ascii="Candara" w:hAnsi="Candara" w:cs="Calibri"/>
          <w:sz w:val="32"/>
          <w:szCs w:val="32"/>
        </w:rPr>
        <w:t xml:space="preserve"> mine is mine and </w:t>
      </w:r>
      <w:proofErr w:type="gramStart"/>
      <w:r w:rsidRPr="009A4467">
        <w:rPr>
          <w:rFonts w:ascii="Candara" w:hAnsi="Candara" w:cs="Calibri"/>
          <w:sz w:val="32"/>
          <w:szCs w:val="32"/>
        </w:rPr>
        <w:t>what’s</w:t>
      </w:r>
      <w:proofErr w:type="gramEnd"/>
      <w:r w:rsidRPr="009A4467">
        <w:rPr>
          <w:rFonts w:ascii="Candara" w:hAnsi="Candara" w:cs="Calibri"/>
          <w:sz w:val="32"/>
          <w:szCs w:val="32"/>
        </w:rPr>
        <w:t xml:space="preserve"> yours is yours, and if you </w:t>
      </w:r>
      <w:proofErr w:type="gramStart"/>
      <w:r w:rsidRPr="009A4467">
        <w:rPr>
          <w:rFonts w:ascii="Candara" w:hAnsi="Candara" w:cs="Calibri"/>
          <w:sz w:val="32"/>
          <w:szCs w:val="32"/>
        </w:rPr>
        <w:t>don’t</w:t>
      </w:r>
      <w:proofErr w:type="gramEnd"/>
      <w:r w:rsidRPr="009A4467">
        <w:rPr>
          <w:rFonts w:ascii="Candara" w:hAnsi="Candara" w:cs="Calibri"/>
          <w:sz w:val="32"/>
          <w:szCs w:val="32"/>
        </w:rPr>
        <w:t xml:space="preserve"> have any, tough muffins for you, kid!  How different the world would look we really believed the truth, that we are one.  No more them and us, just us. </w:t>
      </w:r>
    </w:p>
    <w:p w14:paraId="45469A26" w14:textId="68141E23" w:rsidR="00376AF4" w:rsidRPr="009A4467" w:rsidRDefault="00376AF4" w:rsidP="00376AF4">
      <w:pPr>
        <w:rPr>
          <w:rFonts w:ascii="Candara" w:hAnsi="Candara" w:cs="Calibri"/>
          <w:sz w:val="32"/>
          <w:szCs w:val="32"/>
        </w:rPr>
      </w:pPr>
      <w:r w:rsidRPr="009A4467">
        <w:rPr>
          <w:rFonts w:ascii="Candara" w:hAnsi="Candara" w:cs="Calibri"/>
          <w:sz w:val="32"/>
          <w:szCs w:val="32"/>
        </w:rPr>
        <w:tab/>
      </w:r>
      <w:r w:rsidR="00865DCD" w:rsidRPr="009A4467">
        <w:rPr>
          <w:rFonts w:ascii="Candara" w:hAnsi="Candara" w:cs="Calibri"/>
          <w:sz w:val="32"/>
          <w:szCs w:val="32"/>
        </w:rPr>
        <w:t xml:space="preserve">            </w:t>
      </w:r>
      <w:r w:rsidR="00D93C2C" w:rsidRPr="009A4467">
        <w:rPr>
          <w:rFonts w:ascii="Candara" w:hAnsi="Candara" w:cs="Calibri"/>
          <w:sz w:val="32"/>
          <w:szCs w:val="32"/>
        </w:rPr>
        <w:t>And this is bigger than just us, friends…</w:t>
      </w:r>
      <w:r w:rsidRPr="009A4467">
        <w:rPr>
          <w:rFonts w:ascii="Candara" w:hAnsi="Candara" w:cs="Calibri"/>
          <w:sz w:val="32"/>
          <w:szCs w:val="32"/>
        </w:rPr>
        <w:t>S</w:t>
      </w:r>
      <w:r w:rsidRPr="009A4467">
        <w:rPr>
          <w:rFonts w:ascii="Candara" w:hAnsi="Candara" w:cs="Calibri"/>
          <w:sz w:val="32"/>
          <w:szCs w:val="32"/>
        </w:rPr>
        <w:t xml:space="preserve">cholar Mary Austin writes: “Genius . . . arises in the natural, aboriginal concern for the conscious unity of </w:t>
      </w:r>
      <w:r w:rsidRPr="009A4467">
        <w:rPr>
          <w:rFonts w:ascii="Candara" w:hAnsi="Candara" w:cs="Calibri"/>
          <w:i/>
          <w:iCs/>
          <w:sz w:val="32"/>
          <w:szCs w:val="32"/>
        </w:rPr>
        <w:t>all phenomena.”</w:t>
      </w:r>
      <w:r w:rsidRPr="009A4467">
        <w:rPr>
          <w:rFonts w:ascii="Candara" w:hAnsi="Candara" w:cs="Calibri"/>
          <w:sz w:val="32"/>
          <w:szCs w:val="32"/>
        </w:rPr>
        <w:t xml:space="preserve"> </w:t>
      </w:r>
      <w:r w:rsidRPr="009A4467">
        <w:rPr>
          <w:rFonts w:ascii="Candara" w:hAnsi="Candara" w:cs="Calibri"/>
          <w:sz w:val="32"/>
          <w:szCs w:val="32"/>
        </w:rPr>
        <w:t xml:space="preserve">I like that word choice, the conscious unity of all phenomena.  It admits the deeper truth, that </w:t>
      </w:r>
      <w:r w:rsidRPr="009A4467">
        <w:rPr>
          <w:rFonts w:ascii="Candara" w:hAnsi="Candara" w:cs="Calibri"/>
          <w:i/>
          <w:iCs/>
          <w:sz w:val="32"/>
          <w:szCs w:val="32"/>
        </w:rPr>
        <w:t xml:space="preserve">everything </w:t>
      </w:r>
      <w:r w:rsidRPr="009A4467">
        <w:rPr>
          <w:rFonts w:ascii="Candara" w:hAnsi="Candara" w:cs="Calibri"/>
          <w:sz w:val="32"/>
          <w:szCs w:val="32"/>
        </w:rPr>
        <w:t xml:space="preserve">is an individuated aspect of God, while calling us to overcome the easy, unconscious tendency towards simplistic dualism.  </w:t>
      </w:r>
      <w:r w:rsidR="009A4467" w:rsidRPr="009A4467">
        <w:rPr>
          <w:rFonts w:ascii="Candara" w:hAnsi="Candara" w:cs="Calibri"/>
          <w:sz w:val="32"/>
          <w:szCs w:val="32"/>
        </w:rPr>
        <w:t xml:space="preserve">Humanity’s </w:t>
      </w:r>
      <w:r w:rsidRPr="009A4467">
        <w:rPr>
          <w:rFonts w:ascii="Candara" w:hAnsi="Candara" w:cs="Calibri"/>
          <w:sz w:val="32"/>
          <w:szCs w:val="32"/>
        </w:rPr>
        <w:t>natural, instinctive understanding of the cosmos is oneness, and Jesus deepest prayer is reserved for helping us return to the truth, and not simply go with the common way of the world. A</w:t>
      </w:r>
      <w:r w:rsidR="00D93C2C" w:rsidRPr="009A4467">
        <w:rPr>
          <w:rFonts w:ascii="Candara" w:hAnsi="Candara" w:cs="Calibri"/>
          <w:sz w:val="32"/>
          <w:szCs w:val="32"/>
        </w:rPr>
        <w:t xml:space="preserve">llow me to </w:t>
      </w:r>
      <w:r w:rsidRPr="009A4467">
        <w:rPr>
          <w:rFonts w:ascii="Candara" w:hAnsi="Candara" w:cs="Calibri"/>
          <w:sz w:val="32"/>
          <w:szCs w:val="32"/>
        </w:rPr>
        <w:t>use us here at Trinity as an example</w:t>
      </w:r>
      <w:r w:rsidR="00D93C2C" w:rsidRPr="009A4467">
        <w:rPr>
          <w:rFonts w:ascii="Candara" w:hAnsi="Candara" w:cs="Calibri"/>
          <w:sz w:val="32"/>
          <w:szCs w:val="32"/>
        </w:rPr>
        <w:t>; we</w:t>
      </w:r>
      <w:r w:rsidRPr="009A4467">
        <w:rPr>
          <w:rFonts w:ascii="Candara" w:hAnsi="Candara" w:cs="Calibri"/>
          <w:sz w:val="32"/>
          <w:szCs w:val="32"/>
        </w:rPr>
        <w:t xml:space="preserve"> have all lived through the devastating patterns that come when </w:t>
      </w:r>
      <w:r w:rsidR="00D93C2C" w:rsidRPr="009A4467">
        <w:rPr>
          <w:rFonts w:ascii="Candara" w:hAnsi="Candara" w:cs="Calibri"/>
          <w:sz w:val="32"/>
          <w:szCs w:val="32"/>
        </w:rPr>
        <w:t>dualistic</w:t>
      </w:r>
      <w:r w:rsidRPr="009A4467">
        <w:rPr>
          <w:rFonts w:ascii="Candara" w:hAnsi="Candara" w:cs="Calibri"/>
          <w:sz w:val="32"/>
          <w:szCs w:val="32"/>
        </w:rPr>
        <w:t xml:space="preserve"> thinking is allowed to flourish. </w:t>
      </w:r>
      <w:r w:rsidR="00D93C2C" w:rsidRPr="009A4467">
        <w:rPr>
          <w:rFonts w:ascii="Candara" w:hAnsi="Candara" w:cs="Calibri"/>
          <w:sz w:val="32"/>
          <w:szCs w:val="32"/>
        </w:rPr>
        <w:t xml:space="preserve">Over </w:t>
      </w:r>
      <w:r w:rsidRPr="009A4467">
        <w:rPr>
          <w:rFonts w:ascii="Candara" w:hAnsi="Candara" w:cs="Calibri"/>
          <w:sz w:val="32"/>
          <w:szCs w:val="32"/>
        </w:rPr>
        <w:t xml:space="preserve">the last few </w:t>
      </w:r>
      <w:r w:rsidR="00D93C2C" w:rsidRPr="009A4467">
        <w:rPr>
          <w:rFonts w:ascii="Candara" w:hAnsi="Candara" w:cs="Calibri"/>
          <w:sz w:val="32"/>
          <w:szCs w:val="32"/>
        </w:rPr>
        <w:t>decades we</w:t>
      </w:r>
      <w:r w:rsidRPr="009A4467">
        <w:rPr>
          <w:rFonts w:ascii="Candara" w:hAnsi="Candara" w:cs="Calibri"/>
          <w:sz w:val="32"/>
          <w:szCs w:val="32"/>
        </w:rPr>
        <w:t xml:space="preserve"> have had controversies one with another, said unspeakable things, accused one another of </w:t>
      </w:r>
      <w:r w:rsidR="009A4467" w:rsidRPr="009A4467">
        <w:rPr>
          <w:rFonts w:ascii="Candara" w:hAnsi="Candara" w:cs="Calibri"/>
          <w:sz w:val="32"/>
          <w:szCs w:val="32"/>
        </w:rPr>
        <w:t xml:space="preserve">a </w:t>
      </w:r>
      <w:r w:rsidRPr="009A4467">
        <w:rPr>
          <w:rFonts w:ascii="Candara" w:hAnsi="Candara" w:cs="Calibri"/>
          <w:sz w:val="32"/>
          <w:szCs w:val="32"/>
        </w:rPr>
        <w:t xml:space="preserve">disturbing absence of character, and engaged in behavior that, in most social settings, would be unhealable.  Yet here </w:t>
      </w:r>
      <w:r w:rsidR="00D93C2C" w:rsidRPr="009A4467">
        <w:rPr>
          <w:rFonts w:ascii="Candara" w:hAnsi="Candara" w:cs="Calibri"/>
          <w:sz w:val="32"/>
          <w:szCs w:val="32"/>
        </w:rPr>
        <w:t>we</w:t>
      </w:r>
      <w:r w:rsidRPr="009A4467">
        <w:rPr>
          <w:rFonts w:ascii="Candara" w:hAnsi="Candara" w:cs="Calibri"/>
          <w:sz w:val="32"/>
          <w:szCs w:val="32"/>
        </w:rPr>
        <w:t xml:space="preserve"> are, wounded but on the mend, because God is bigger, because truth will out, because </w:t>
      </w:r>
      <w:r w:rsidR="00D93C2C" w:rsidRPr="009A4467">
        <w:rPr>
          <w:rFonts w:ascii="Candara" w:hAnsi="Candara" w:cs="Calibri"/>
          <w:sz w:val="32"/>
          <w:szCs w:val="32"/>
        </w:rPr>
        <w:t xml:space="preserve">we </w:t>
      </w:r>
      <w:r w:rsidRPr="009A4467">
        <w:rPr>
          <w:rFonts w:ascii="Candara" w:hAnsi="Candara" w:cs="Calibri"/>
          <w:sz w:val="32"/>
          <w:szCs w:val="32"/>
        </w:rPr>
        <w:t>have an emul</w:t>
      </w:r>
      <w:r w:rsidR="009A4467" w:rsidRPr="009A4467">
        <w:rPr>
          <w:rFonts w:ascii="Candara" w:hAnsi="Candara" w:cs="Calibri"/>
          <w:sz w:val="32"/>
          <w:szCs w:val="32"/>
        </w:rPr>
        <w:t>sifier</w:t>
      </w:r>
      <w:r w:rsidRPr="009A4467">
        <w:rPr>
          <w:rFonts w:ascii="Candara" w:hAnsi="Candara" w:cs="Calibri"/>
          <w:sz w:val="32"/>
          <w:szCs w:val="32"/>
        </w:rPr>
        <w:t xml:space="preserve">, Jesus, and you </w:t>
      </w:r>
      <w:r w:rsidR="009A4467" w:rsidRPr="009A4467">
        <w:rPr>
          <w:rFonts w:ascii="Candara" w:hAnsi="Candara" w:cs="Calibri"/>
          <w:sz w:val="32"/>
          <w:szCs w:val="32"/>
        </w:rPr>
        <w:t>have</w:t>
      </w:r>
      <w:r w:rsidRPr="009A4467">
        <w:rPr>
          <w:rFonts w:ascii="Candara" w:hAnsi="Candara" w:cs="Calibri"/>
          <w:sz w:val="32"/>
          <w:szCs w:val="32"/>
        </w:rPr>
        <w:t xml:space="preserve"> an emulsifying pastor, me.  I am here to help you hear Jesus’ urgent prayer that we rediscover our oneness, and to lift up honest examples of dualistic thinking run amok. </w:t>
      </w:r>
      <w:r w:rsidR="00D93C2C" w:rsidRPr="009A4467">
        <w:rPr>
          <w:rFonts w:ascii="Candara" w:hAnsi="Candara" w:cs="Calibri"/>
          <w:sz w:val="32"/>
          <w:szCs w:val="32"/>
        </w:rPr>
        <w:t>Because I authentically believe that we</w:t>
      </w:r>
      <w:r w:rsidRPr="009A4467">
        <w:rPr>
          <w:rFonts w:ascii="Candara" w:hAnsi="Candara" w:cs="Calibri"/>
          <w:sz w:val="32"/>
          <w:szCs w:val="32"/>
        </w:rPr>
        <w:t xml:space="preserve"> know in our hearts and our guts that going down th</w:t>
      </w:r>
      <w:r w:rsidR="00D93C2C" w:rsidRPr="009A4467">
        <w:rPr>
          <w:rFonts w:ascii="Candara" w:hAnsi="Candara" w:cs="Calibri"/>
          <w:sz w:val="32"/>
          <w:szCs w:val="32"/>
        </w:rPr>
        <w:t>e dualistic</w:t>
      </w:r>
      <w:r w:rsidRPr="009A4467">
        <w:rPr>
          <w:rFonts w:ascii="Candara" w:hAnsi="Candara" w:cs="Calibri"/>
          <w:sz w:val="32"/>
          <w:szCs w:val="32"/>
        </w:rPr>
        <w:t xml:space="preserve"> road</w:t>
      </w:r>
      <w:r w:rsidR="00D93C2C" w:rsidRPr="009A4467">
        <w:rPr>
          <w:rFonts w:ascii="Candara" w:hAnsi="Candara" w:cs="Calibri"/>
          <w:sz w:val="32"/>
          <w:szCs w:val="32"/>
        </w:rPr>
        <w:t xml:space="preserve">, even one more time, </w:t>
      </w:r>
      <w:r w:rsidRPr="009A4467">
        <w:rPr>
          <w:rFonts w:ascii="Candara" w:hAnsi="Candara" w:cs="Calibri"/>
          <w:sz w:val="32"/>
          <w:szCs w:val="32"/>
        </w:rPr>
        <w:t xml:space="preserve">would be awful, and the good news is that going down that road is always, </w:t>
      </w:r>
      <w:r w:rsidRPr="009A4467">
        <w:rPr>
          <w:rFonts w:ascii="Candara" w:hAnsi="Candara" w:cs="Calibri"/>
          <w:i/>
          <w:iCs/>
          <w:sz w:val="32"/>
          <w:szCs w:val="32"/>
        </w:rPr>
        <w:t>always</w:t>
      </w:r>
      <w:r w:rsidRPr="009A4467">
        <w:rPr>
          <w:rFonts w:ascii="Candara" w:hAnsi="Candara" w:cs="Calibri"/>
          <w:sz w:val="32"/>
          <w:szCs w:val="32"/>
        </w:rPr>
        <w:t xml:space="preserve"> optional, not required.  </w:t>
      </w:r>
    </w:p>
    <w:p w14:paraId="409476C0" w14:textId="77777777" w:rsidR="00376AF4" w:rsidRPr="009A4467" w:rsidRDefault="00376AF4" w:rsidP="00376AF4">
      <w:pPr>
        <w:rPr>
          <w:rFonts w:ascii="Candara" w:hAnsi="Candara" w:cs="Calibri"/>
          <w:sz w:val="32"/>
          <w:szCs w:val="32"/>
        </w:rPr>
      </w:pPr>
    </w:p>
    <w:p w14:paraId="3D7BC199" w14:textId="2E5AA191" w:rsidR="00376AF4" w:rsidRPr="009A4467" w:rsidRDefault="00376AF4" w:rsidP="00D93C2C">
      <w:pPr>
        <w:rPr>
          <w:rFonts w:ascii="Candara" w:eastAsiaTheme="majorEastAsia" w:hAnsi="Candara" w:cs="Calibri"/>
          <w:sz w:val="32"/>
          <w:szCs w:val="32"/>
        </w:rPr>
      </w:pPr>
      <w:r w:rsidRPr="009A4467">
        <w:rPr>
          <w:rFonts w:ascii="Candara" w:hAnsi="Candara" w:cs="Calibri"/>
          <w:sz w:val="32"/>
          <w:szCs w:val="32"/>
        </w:rPr>
        <w:tab/>
      </w:r>
      <w:r w:rsidR="00D93C2C" w:rsidRPr="009A4467">
        <w:rPr>
          <w:rFonts w:ascii="Candara" w:hAnsi="Candara" w:cs="Calibri"/>
          <w:sz w:val="32"/>
          <w:szCs w:val="32"/>
        </w:rPr>
        <w:t xml:space="preserve">            </w:t>
      </w:r>
      <w:r w:rsidRPr="009A4467">
        <w:rPr>
          <w:rFonts w:ascii="Candara" w:hAnsi="Candara" w:cs="Calibri"/>
          <w:i/>
          <w:iCs/>
          <w:sz w:val="32"/>
          <w:szCs w:val="32"/>
        </w:rPr>
        <w:t xml:space="preserve">Un pour </w:t>
      </w:r>
      <w:proofErr w:type="spellStart"/>
      <w:r w:rsidRPr="009A4467">
        <w:rPr>
          <w:rFonts w:ascii="Candara" w:hAnsi="Candara" w:cs="Calibri"/>
          <w:i/>
          <w:iCs/>
          <w:sz w:val="32"/>
          <w:szCs w:val="32"/>
        </w:rPr>
        <w:t>tous</w:t>
      </w:r>
      <w:proofErr w:type="spellEnd"/>
      <w:r w:rsidRPr="009A4467">
        <w:rPr>
          <w:rFonts w:ascii="Candara" w:hAnsi="Candara" w:cs="Calibri"/>
          <w:i/>
          <w:iCs/>
          <w:sz w:val="32"/>
          <w:szCs w:val="32"/>
        </w:rPr>
        <w:t xml:space="preserve">, </w:t>
      </w:r>
      <w:proofErr w:type="spellStart"/>
      <w:r w:rsidRPr="009A4467">
        <w:rPr>
          <w:rFonts w:ascii="Candara" w:hAnsi="Candara" w:cs="Calibri"/>
          <w:i/>
          <w:iCs/>
          <w:sz w:val="32"/>
          <w:szCs w:val="32"/>
        </w:rPr>
        <w:t>tous</w:t>
      </w:r>
      <w:proofErr w:type="spellEnd"/>
      <w:r w:rsidRPr="009A4467">
        <w:rPr>
          <w:rFonts w:ascii="Candara" w:hAnsi="Candara" w:cs="Calibri"/>
          <w:i/>
          <w:iCs/>
          <w:sz w:val="32"/>
          <w:szCs w:val="32"/>
        </w:rPr>
        <w:t xml:space="preserve"> pour un</w:t>
      </w:r>
      <w:r w:rsidRPr="009A4467">
        <w:rPr>
          <w:rFonts w:ascii="Candara" w:hAnsi="Candara" w:cs="Calibri"/>
          <w:iCs/>
          <w:sz w:val="32"/>
          <w:szCs w:val="32"/>
        </w:rPr>
        <w:t xml:space="preserve"> was the gathering cry of the Three Musketeers of yore; one for all, and all for one.  Seems that would make a better</w:t>
      </w:r>
      <w:r w:rsidR="009A4467" w:rsidRPr="009A4467">
        <w:rPr>
          <w:rFonts w:ascii="Candara" w:hAnsi="Candara" w:cs="Calibri"/>
          <w:iCs/>
          <w:sz w:val="32"/>
          <w:szCs w:val="32"/>
        </w:rPr>
        <w:t xml:space="preserve"> motto for</w:t>
      </w:r>
      <w:r w:rsidRPr="009A4467">
        <w:rPr>
          <w:rFonts w:ascii="Candara" w:hAnsi="Candara" w:cs="Calibri"/>
          <w:iCs/>
          <w:sz w:val="32"/>
          <w:szCs w:val="32"/>
        </w:rPr>
        <w:t xml:space="preserve"> Christianity than every man for himself, doesn’t it?  For we must ultimately conclude that our unblendableness is all in our mind.  We are here on this earth to be emulsified, my friends. Today, </w:t>
      </w:r>
      <w:proofErr w:type="gramStart"/>
      <w:r w:rsidRPr="009A4467">
        <w:rPr>
          <w:rFonts w:ascii="Candara" w:hAnsi="Candara" w:cs="Calibri"/>
          <w:iCs/>
          <w:sz w:val="32"/>
          <w:szCs w:val="32"/>
        </w:rPr>
        <w:t>let’s</w:t>
      </w:r>
      <w:proofErr w:type="gramEnd"/>
      <w:r w:rsidRPr="009A4467">
        <w:rPr>
          <w:rFonts w:ascii="Candara" w:hAnsi="Candara" w:cs="Calibri"/>
          <w:iCs/>
          <w:sz w:val="32"/>
          <w:szCs w:val="32"/>
        </w:rPr>
        <w:t xml:space="preserve"> each work towards letting Jesus have his prayers answered.  Today, </w:t>
      </w:r>
      <w:proofErr w:type="gramStart"/>
      <w:r w:rsidRPr="009A4467">
        <w:rPr>
          <w:rFonts w:ascii="Candara" w:hAnsi="Candara" w:cs="Calibri"/>
          <w:iCs/>
          <w:sz w:val="32"/>
          <w:szCs w:val="32"/>
        </w:rPr>
        <w:t>let’s</w:t>
      </w:r>
      <w:proofErr w:type="gramEnd"/>
      <w:r w:rsidRPr="009A4467">
        <w:rPr>
          <w:rFonts w:ascii="Candara" w:hAnsi="Candara" w:cs="Calibri"/>
          <w:iCs/>
          <w:sz w:val="32"/>
          <w:szCs w:val="32"/>
        </w:rPr>
        <w:t xml:space="preserve"> accept our oneness.  Amen.  </w:t>
      </w:r>
    </w:p>
    <w:p w14:paraId="5355E3D8" w14:textId="77777777" w:rsidR="00376AF4" w:rsidRPr="00376AF4" w:rsidRDefault="00376AF4">
      <w:pPr>
        <w:rPr>
          <w:rFonts w:ascii="Candara" w:hAnsi="Candara"/>
          <w:sz w:val="30"/>
          <w:szCs w:val="30"/>
        </w:rPr>
      </w:pPr>
    </w:p>
    <w:sectPr w:rsidR="00376AF4" w:rsidRPr="00376AF4" w:rsidSect="00376A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F4"/>
    <w:rsid w:val="00152A76"/>
    <w:rsid w:val="001D7BEA"/>
    <w:rsid w:val="00376AF4"/>
    <w:rsid w:val="005602C7"/>
    <w:rsid w:val="00865DCD"/>
    <w:rsid w:val="009A4467"/>
    <w:rsid w:val="00D93C2C"/>
    <w:rsid w:val="00F4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B93F"/>
  <w15:chartTrackingRefBased/>
  <w15:docId w15:val="{924D3CEE-21A1-423A-BDAC-C5ACC410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F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76AF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6AF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6AF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6AF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76AF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76AF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76AF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76AF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76AF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A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6A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6A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6A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6A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6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AF4"/>
    <w:rPr>
      <w:rFonts w:eastAsiaTheme="majorEastAsia" w:cstheme="majorBidi"/>
      <w:color w:val="272727" w:themeColor="text1" w:themeTint="D8"/>
    </w:rPr>
  </w:style>
  <w:style w:type="paragraph" w:styleId="Title">
    <w:name w:val="Title"/>
    <w:basedOn w:val="Normal"/>
    <w:next w:val="Normal"/>
    <w:link w:val="TitleChar"/>
    <w:uiPriority w:val="10"/>
    <w:qFormat/>
    <w:rsid w:val="00376A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A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6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AF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76AF4"/>
    <w:rPr>
      <w:i/>
      <w:iCs/>
      <w:color w:val="404040" w:themeColor="text1" w:themeTint="BF"/>
    </w:rPr>
  </w:style>
  <w:style w:type="paragraph" w:styleId="ListParagraph">
    <w:name w:val="List Paragraph"/>
    <w:basedOn w:val="Normal"/>
    <w:uiPriority w:val="34"/>
    <w:qFormat/>
    <w:rsid w:val="00376AF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76AF4"/>
    <w:rPr>
      <w:i/>
      <w:iCs/>
      <w:color w:val="2F5496" w:themeColor="accent1" w:themeShade="BF"/>
    </w:rPr>
  </w:style>
  <w:style w:type="paragraph" w:styleId="IntenseQuote">
    <w:name w:val="Intense Quote"/>
    <w:basedOn w:val="Normal"/>
    <w:next w:val="Normal"/>
    <w:link w:val="IntenseQuoteChar"/>
    <w:uiPriority w:val="30"/>
    <w:qFormat/>
    <w:rsid w:val="00376AF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76AF4"/>
    <w:rPr>
      <w:i/>
      <w:iCs/>
      <w:color w:val="2F5496" w:themeColor="accent1" w:themeShade="BF"/>
    </w:rPr>
  </w:style>
  <w:style w:type="character" w:styleId="IntenseReference">
    <w:name w:val="Intense Reference"/>
    <w:basedOn w:val="DefaultParagraphFont"/>
    <w:uiPriority w:val="32"/>
    <w:qFormat/>
    <w:rsid w:val="00376AF4"/>
    <w:rPr>
      <w:b/>
      <w:bCs/>
      <w:smallCaps/>
      <w:color w:val="2F5496" w:themeColor="accent1" w:themeShade="BF"/>
      <w:spacing w:val="5"/>
    </w:rPr>
  </w:style>
  <w:style w:type="character" w:styleId="Hyperlink">
    <w:name w:val="Hyperlink"/>
    <w:rsid w:val="00376AF4"/>
    <w:rPr>
      <w:color w:val="0000FF"/>
      <w:u w:val="single"/>
    </w:rPr>
  </w:style>
  <w:style w:type="paragraph" w:styleId="NormalWeb">
    <w:name w:val="Normal (Web)"/>
    <w:basedOn w:val="Normal"/>
    <w:rsid w:val="00376AF4"/>
    <w:pPr>
      <w:spacing w:before="100" w:beforeAutospacing="1" w:after="100" w:afterAutospacing="1"/>
    </w:pPr>
  </w:style>
  <w:style w:type="character" w:customStyle="1" w:styleId="style7">
    <w:name w:val="style7"/>
    <w:basedOn w:val="DefaultParagraphFont"/>
    <w:rsid w:val="00376AF4"/>
  </w:style>
  <w:style w:type="character" w:customStyle="1" w:styleId="style8">
    <w:name w:val="style8"/>
    <w:basedOn w:val="DefaultParagraphFont"/>
    <w:rsid w:val="00376AF4"/>
  </w:style>
  <w:style w:type="paragraph" w:customStyle="1" w:styleId="style6">
    <w:name w:val="style6"/>
    <w:basedOn w:val="Normal"/>
    <w:rsid w:val="00376AF4"/>
    <w:pPr>
      <w:spacing w:before="100" w:beforeAutospacing="1" w:after="100" w:afterAutospacing="1"/>
    </w:pPr>
  </w:style>
  <w:style w:type="paragraph" w:customStyle="1" w:styleId="style4">
    <w:name w:val="style4"/>
    <w:basedOn w:val="Normal"/>
    <w:rsid w:val="00376AF4"/>
    <w:pPr>
      <w:spacing w:before="100" w:beforeAutospacing="1" w:after="100" w:afterAutospacing="1"/>
    </w:pPr>
  </w:style>
  <w:style w:type="character" w:customStyle="1" w:styleId="style5">
    <w:name w:val="style5"/>
    <w:basedOn w:val="DefaultParagraphFont"/>
    <w:rsid w:val="00376AF4"/>
  </w:style>
  <w:style w:type="character" w:styleId="Emphasis">
    <w:name w:val="Emphasis"/>
    <w:qFormat/>
    <w:rsid w:val="00376A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ollandaise_sauce" TargetMode="External"/><Relationship Id="rId3" Type="http://schemas.openxmlformats.org/officeDocument/2006/relationships/webSettings" Target="webSettings.xml"/><Relationship Id="rId7" Type="http://schemas.openxmlformats.org/officeDocument/2006/relationships/hyperlink" Target="http://en.wikipedia.org/wiki/Mayonnai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Vinaigrette" TargetMode="External"/><Relationship Id="rId11" Type="http://schemas.openxmlformats.org/officeDocument/2006/relationships/fontTable" Target="fontTable.xml"/><Relationship Id="rId5" Type="http://schemas.openxmlformats.org/officeDocument/2006/relationships/hyperlink" Target="http://en.wikipedia.org/wiki/Mustard_seed" TargetMode="External"/><Relationship Id="rId10" Type="http://schemas.openxmlformats.org/officeDocument/2006/relationships/hyperlink" Target="http://en.wikipedia.org/wiki/Espresso" TargetMode="External"/><Relationship Id="rId4" Type="http://schemas.openxmlformats.org/officeDocument/2006/relationships/hyperlink" Target="http://en.wikipedia.org/wiki/Egg_yolk" TargetMode="External"/><Relationship Id="rId9" Type="http://schemas.openxmlformats.org/officeDocument/2006/relationships/hyperlink" Target="http://en.wikipedia.org/wiki/Crema_%28coffe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2025-05-31T17:13:00Z</dcterms:created>
  <dcterms:modified xsi:type="dcterms:W3CDTF">2025-05-31T18:23:00Z</dcterms:modified>
</cp:coreProperties>
</file>