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17CD" w14:textId="68E68B64" w:rsidR="00F016DA" w:rsidRPr="00F016DA" w:rsidRDefault="00F016DA" w:rsidP="00F016DA">
      <w:pPr>
        <w:rPr>
          <w:rFonts w:ascii="Candara" w:hAnsi="Candara"/>
          <w:b/>
          <w:bCs/>
          <w:sz w:val="28"/>
          <w:szCs w:val="28"/>
        </w:rPr>
      </w:pPr>
      <w:r w:rsidRPr="00F016DA">
        <w:rPr>
          <w:rFonts w:ascii="Candara" w:hAnsi="Candara"/>
          <w:b/>
          <w:bCs/>
          <w:sz w:val="28"/>
          <w:szCs w:val="28"/>
        </w:rPr>
        <w:t xml:space="preserve">Homily for </w:t>
      </w:r>
      <w:r w:rsidRPr="00F016DA">
        <w:rPr>
          <w:rFonts w:ascii="Candara" w:hAnsi="Candara"/>
          <w:b/>
          <w:bCs/>
          <w:sz w:val="28"/>
          <w:szCs w:val="28"/>
        </w:rPr>
        <w:t>OCTOBER 5</w:t>
      </w:r>
      <w:r w:rsidRPr="00F016DA">
        <w:rPr>
          <w:rFonts w:ascii="Candara" w:hAnsi="Candara"/>
          <w:b/>
          <w:bCs/>
          <w:sz w:val="28"/>
          <w:szCs w:val="28"/>
        </w:rPr>
        <w:t xml:space="preserve"> 2025</w:t>
      </w:r>
      <w:r w:rsidRPr="00F016DA">
        <w:rPr>
          <w:rFonts w:ascii="Candara" w:hAnsi="Candara"/>
          <w:b/>
          <w:bCs/>
          <w:sz w:val="28"/>
          <w:szCs w:val="28"/>
        </w:rPr>
        <w:t xml:space="preserve">  </w:t>
      </w:r>
      <w:r w:rsidRPr="00F016DA">
        <w:rPr>
          <w:rFonts w:ascii="Candara" w:hAnsi="Candara"/>
          <w:b/>
          <w:bCs/>
          <w:sz w:val="28"/>
          <w:szCs w:val="28"/>
        </w:rPr>
        <w:t xml:space="preserve">                   </w:t>
      </w:r>
      <w:r w:rsidRPr="00F016DA">
        <w:rPr>
          <w:rFonts w:ascii="Candara" w:hAnsi="Candara"/>
          <w:b/>
          <w:bCs/>
          <w:sz w:val="28"/>
          <w:szCs w:val="28"/>
        </w:rPr>
        <w:t>Psalm 37:1-10</w:t>
      </w:r>
      <w:r w:rsidRPr="00F016DA">
        <w:rPr>
          <w:rFonts w:ascii="Candara" w:hAnsi="Candara"/>
          <w:b/>
          <w:bCs/>
          <w:sz w:val="28"/>
          <w:szCs w:val="28"/>
        </w:rPr>
        <w:t xml:space="preserve">                </w:t>
      </w:r>
      <w:proofErr w:type="gramStart"/>
      <w:r w:rsidRPr="00F016DA">
        <w:rPr>
          <w:rFonts w:ascii="Candara" w:hAnsi="Candara"/>
          <w:b/>
          <w:bCs/>
          <w:sz w:val="28"/>
          <w:szCs w:val="28"/>
        </w:rPr>
        <w:t xml:space="preserve">   </w:t>
      </w:r>
      <w:r w:rsidRPr="00F016DA">
        <w:rPr>
          <w:rFonts w:ascii="Candara" w:hAnsi="Candara"/>
          <w:b/>
          <w:bCs/>
          <w:sz w:val="28"/>
          <w:szCs w:val="28"/>
        </w:rPr>
        <w:t>“</w:t>
      </w:r>
      <w:proofErr w:type="gramEnd"/>
      <w:r w:rsidRPr="00F016DA">
        <w:rPr>
          <w:rFonts w:ascii="Candara" w:hAnsi="Candara"/>
          <w:b/>
          <w:bCs/>
          <w:sz w:val="28"/>
          <w:szCs w:val="28"/>
        </w:rPr>
        <w:t>Trust, Delight, and Commit"</w:t>
      </w:r>
    </w:p>
    <w:p w14:paraId="3A79F63E" w14:textId="77777777" w:rsidR="00873365" w:rsidRDefault="00F016DA" w:rsidP="00F016DA">
      <w:pPr>
        <w:rPr>
          <w:rFonts w:ascii="Candara" w:hAnsi="Candara"/>
          <w:i/>
          <w:iCs/>
          <w:sz w:val="28"/>
          <w:szCs w:val="28"/>
        </w:rPr>
      </w:pPr>
      <w:r>
        <w:rPr>
          <w:rFonts w:ascii="Candara" w:hAnsi="Candara"/>
          <w:sz w:val="28"/>
          <w:szCs w:val="28"/>
        </w:rPr>
        <w:t xml:space="preserve"> </w:t>
      </w:r>
      <w:r>
        <w:rPr>
          <w:rFonts w:ascii="Candara" w:hAnsi="Candara"/>
          <w:sz w:val="28"/>
          <w:szCs w:val="28"/>
        </w:rPr>
        <w:tab/>
      </w:r>
      <w:r w:rsidRPr="00F016DA">
        <w:rPr>
          <w:rFonts w:ascii="Candara" w:hAnsi="Candara"/>
          <w:i/>
          <w:iCs/>
          <w:sz w:val="28"/>
          <w:szCs w:val="28"/>
        </w:rPr>
        <w:t xml:space="preserve">Do not fret yourself because of evildoers; do not be jealous of those who do wrong. For they shall soon wither like the grass, and like the green grass fade away. Put your trust in the Lord and do good; dwell in the land and feed on its riches. Take delight in the Lord, and he shall give you your heart's desire. Commit your way to the Lord and put your trust in him, and he will bring it to pass. He will make your righteousness as clear as the light and your just dealing as the noonday. Be still before the Lord and wait patiently for him. Do not fret yourself over the one who prospers, the one who succeeds in evil schemes. Refrain from anger, leave rage alone; do not fret yourself; it leads only to evil. For evildoers shall be cut off, but those who wait upon the Lord shall possess the land. </w:t>
      </w:r>
    </w:p>
    <w:p w14:paraId="7BD25F4D" w14:textId="52338FF9" w:rsidR="00F016DA" w:rsidRPr="00873365" w:rsidRDefault="00F016DA">
      <w:pPr>
        <w:rPr>
          <w:rFonts w:ascii="Candara" w:hAnsi="Candara"/>
          <w:i/>
          <w:iCs/>
          <w:sz w:val="28"/>
          <w:szCs w:val="28"/>
        </w:rPr>
      </w:pPr>
      <w:r w:rsidRPr="00F016DA">
        <w:rPr>
          <w:rFonts w:ascii="Candara" w:hAnsi="Candara"/>
          <w:i/>
          <w:iCs/>
          <w:sz w:val="28"/>
          <w:szCs w:val="28"/>
        </w:rPr>
        <w:t xml:space="preserve">  </w:t>
      </w:r>
    </w:p>
    <w:p w14:paraId="372EB707" w14:textId="7E52B1F2" w:rsidR="00F016DA" w:rsidRPr="00873365" w:rsidRDefault="0074471A" w:rsidP="00F016DA">
      <w:pPr>
        <w:ind w:firstLine="720"/>
        <w:rPr>
          <w:rFonts w:ascii="Candara" w:hAnsi="Candara"/>
          <w:i/>
          <w:iCs/>
          <w:sz w:val="31"/>
          <w:szCs w:val="31"/>
        </w:rPr>
      </w:pPr>
      <w:r>
        <w:rPr>
          <w:rFonts w:ascii="Candara" w:hAnsi="Candara"/>
          <w:sz w:val="30"/>
          <w:szCs w:val="30"/>
        </w:rPr>
        <w:t xml:space="preserve">          </w:t>
      </w:r>
      <w:r w:rsidR="00F016DA" w:rsidRPr="00873365">
        <w:rPr>
          <w:rFonts w:ascii="Candara" w:hAnsi="Candara"/>
          <w:sz w:val="31"/>
          <w:szCs w:val="31"/>
        </w:rPr>
        <w:t xml:space="preserve">Like it or not, we are all learning to manage in a world driven by Artificial Intelligence. It is hoped that our </w:t>
      </w:r>
      <w:r w:rsidR="00F016DA" w:rsidRPr="00873365">
        <w:rPr>
          <w:rFonts w:ascii="Candara" w:hAnsi="Candara"/>
          <w:i/>
          <w:iCs/>
          <w:sz w:val="31"/>
          <w:szCs w:val="31"/>
        </w:rPr>
        <w:t xml:space="preserve">actual </w:t>
      </w:r>
      <w:r w:rsidR="00F016DA" w:rsidRPr="00873365">
        <w:rPr>
          <w:rFonts w:ascii="Candara" w:hAnsi="Candara"/>
          <w:sz w:val="31"/>
          <w:szCs w:val="31"/>
        </w:rPr>
        <w:t xml:space="preserve">intelligence will survive this newest technology, but the jury has not yet convened to render decision on that score. What </w:t>
      </w:r>
      <w:r w:rsidR="00F016DA" w:rsidRPr="00873365">
        <w:rPr>
          <w:rFonts w:ascii="Candara" w:hAnsi="Candara"/>
          <w:i/>
          <w:iCs/>
          <w:sz w:val="31"/>
          <w:szCs w:val="31"/>
        </w:rPr>
        <w:t>is</w:t>
      </w:r>
      <w:r w:rsidR="00F016DA" w:rsidRPr="00873365">
        <w:rPr>
          <w:rFonts w:ascii="Candara" w:hAnsi="Candara"/>
          <w:sz w:val="31"/>
          <w:szCs w:val="31"/>
        </w:rPr>
        <w:t xml:space="preserve"> clear is that AI is capable of summarizing vast tracts of data virtually instantly, and so I asked about the oldest problems the human race has been managing from the get-go. Here are the top four that were generated: </w:t>
      </w:r>
      <w:r w:rsidR="00F016DA" w:rsidRPr="00873365">
        <w:rPr>
          <w:rFonts w:ascii="Candara" w:hAnsi="Candara"/>
          <w:i/>
          <w:iCs/>
          <w:sz w:val="31"/>
          <w:szCs w:val="31"/>
        </w:rPr>
        <w:t>Humanity's oldest problems include fundamental issues that have persisted throughout history. These challenges shape societies and influence human behavior across cultures and eras. Here are some key areas:</w:t>
      </w:r>
      <w:r w:rsidR="00F016DA" w:rsidRPr="00873365">
        <w:rPr>
          <w:rFonts w:ascii="Candara" w:hAnsi="Candara"/>
          <w:i/>
          <w:iCs/>
          <w:sz w:val="31"/>
          <w:szCs w:val="31"/>
        </w:rPr>
        <w:t xml:space="preserve"> </w:t>
      </w:r>
      <w:r w:rsidR="00F016DA" w:rsidRPr="00F016DA">
        <w:rPr>
          <w:rFonts w:ascii="Candara" w:hAnsi="Candara"/>
          <w:b/>
          <w:bCs/>
          <w:i/>
          <w:iCs/>
          <w:sz w:val="31"/>
          <w:szCs w:val="31"/>
        </w:rPr>
        <w:t>Conflict and Violence</w:t>
      </w:r>
      <w:r w:rsidR="00F016DA" w:rsidRPr="00873365">
        <w:rPr>
          <w:rFonts w:ascii="Candara" w:hAnsi="Candara"/>
          <w:i/>
          <w:iCs/>
          <w:sz w:val="31"/>
          <w:szCs w:val="31"/>
        </w:rPr>
        <w:t xml:space="preserve"> - </w:t>
      </w:r>
      <w:r w:rsidR="00F016DA" w:rsidRPr="00F016DA">
        <w:rPr>
          <w:rFonts w:ascii="Candara" w:hAnsi="Candara"/>
          <w:i/>
          <w:iCs/>
          <w:sz w:val="31"/>
          <w:szCs w:val="31"/>
        </w:rPr>
        <w:t>Wars, territorial disputes, and personal conflicts have been prevalent since ancient times, driven by resources, power, and ideology.</w:t>
      </w:r>
      <w:r w:rsidR="00F016DA" w:rsidRPr="00873365">
        <w:rPr>
          <w:rFonts w:ascii="Candara" w:hAnsi="Candara"/>
          <w:i/>
          <w:iCs/>
          <w:sz w:val="31"/>
          <w:szCs w:val="31"/>
        </w:rPr>
        <w:t xml:space="preserve"> </w:t>
      </w:r>
      <w:r w:rsidR="00F016DA" w:rsidRPr="00F016DA">
        <w:rPr>
          <w:rFonts w:ascii="Candara" w:hAnsi="Candara"/>
          <w:b/>
          <w:bCs/>
          <w:i/>
          <w:iCs/>
          <w:sz w:val="31"/>
          <w:szCs w:val="31"/>
        </w:rPr>
        <w:t>Inequality and Poverty</w:t>
      </w:r>
      <w:r w:rsidR="00F016DA" w:rsidRPr="00873365">
        <w:rPr>
          <w:rFonts w:ascii="Candara" w:hAnsi="Candara"/>
          <w:i/>
          <w:iCs/>
          <w:sz w:val="31"/>
          <w:szCs w:val="31"/>
        </w:rPr>
        <w:t xml:space="preserve"> - e</w:t>
      </w:r>
      <w:r w:rsidR="00F016DA" w:rsidRPr="00F016DA">
        <w:rPr>
          <w:rFonts w:ascii="Candara" w:hAnsi="Candara"/>
          <w:i/>
          <w:iCs/>
          <w:sz w:val="31"/>
          <w:szCs w:val="31"/>
        </w:rPr>
        <w:t>conomic disparities and social hierarchies have existed for millennia, affecting access to resources, education, and opportunities.</w:t>
      </w:r>
      <w:r w:rsidR="00F016DA" w:rsidRPr="00873365">
        <w:rPr>
          <w:rFonts w:ascii="Candara" w:hAnsi="Candara"/>
          <w:i/>
          <w:iCs/>
          <w:sz w:val="31"/>
          <w:szCs w:val="31"/>
        </w:rPr>
        <w:t xml:space="preserve"> </w:t>
      </w:r>
      <w:r w:rsidR="00F016DA" w:rsidRPr="00F016DA">
        <w:rPr>
          <w:rFonts w:ascii="Candara" w:hAnsi="Candara"/>
          <w:b/>
          <w:bCs/>
          <w:i/>
          <w:iCs/>
          <w:sz w:val="31"/>
          <w:szCs w:val="31"/>
        </w:rPr>
        <w:t>Health and Disease</w:t>
      </w:r>
      <w:r w:rsidR="00F016DA" w:rsidRPr="00873365">
        <w:rPr>
          <w:rFonts w:ascii="Candara" w:hAnsi="Candara"/>
          <w:i/>
          <w:iCs/>
          <w:sz w:val="31"/>
          <w:szCs w:val="31"/>
        </w:rPr>
        <w:t xml:space="preserve"> - f</w:t>
      </w:r>
      <w:r w:rsidR="00F016DA" w:rsidRPr="00F016DA">
        <w:rPr>
          <w:rFonts w:ascii="Candara" w:hAnsi="Candara"/>
          <w:i/>
          <w:iCs/>
          <w:sz w:val="31"/>
          <w:szCs w:val="31"/>
        </w:rPr>
        <w:t>rom plagues to malnutrition, health crises have challenged human populations, prompting advancements in medicine and public health.</w:t>
      </w:r>
      <w:r w:rsidR="00F016DA" w:rsidRPr="00873365">
        <w:rPr>
          <w:rFonts w:ascii="Candara" w:hAnsi="Candara"/>
          <w:i/>
          <w:iCs/>
          <w:sz w:val="31"/>
          <w:szCs w:val="31"/>
        </w:rPr>
        <w:t xml:space="preserve"> </w:t>
      </w:r>
      <w:r w:rsidR="00F016DA" w:rsidRPr="00F016DA">
        <w:rPr>
          <w:rFonts w:ascii="Candara" w:hAnsi="Candara"/>
          <w:b/>
          <w:bCs/>
          <w:i/>
          <w:iCs/>
          <w:sz w:val="31"/>
          <w:szCs w:val="31"/>
        </w:rPr>
        <w:t>Environmental Sustainability</w:t>
      </w:r>
      <w:r w:rsidR="00F016DA" w:rsidRPr="00873365">
        <w:rPr>
          <w:rFonts w:ascii="Candara" w:hAnsi="Candara"/>
          <w:i/>
          <w:iCs/>
          <w:sz w:val="31"/>
          <w:szCs w:val="31"/>
        </w:rPr>
        <w:t xml:space="preserve"> - t</w:t>
      </w:r>
      <w:r w:rsidR="00F016DA" w:rsidRPr="00F016DA">
        <w:rPr>
          <w:rFonts w:ascii="Candara" w:hAnsi="Candara"/>
          <w:i/>
          <w:iCs/>
          <w:sz w:val="31"/>
          <w:szCs w:val="31"/>
        </w:rPr>
        <w:t>he struggle to manage natural resources and adapt to environmental changes has been a constant concern, especially as populations grow.</w:t>
      </w:r>
    </w:p>
    <w:p w14:paraId="156FABD2" w14:textId="77777777" w:rsidR="0074471A" w:rsidRPr="00873365" w:rsidRDefault="0074471A" w:rsidP="00F016DA">
      <w:pPr>
        <w:ind w:firstLine="720"/>
        <w:rPr>
          <w:rFonts w:ascii="Candara" w:hAnsi="Candara"/>
          <w:i/>
          <w:iCs/>
          <w:sz w:val="14"/>
          <w:szCs w:val="14"/>
        </w:rPr>
      </w:pPr>
    </w:p>
    <w:p w14:paraId="4E0B71FD" w14:textId="1F273400" w:rsidR="006F182E" w:rsidRPr="00873365" w:rsidRDefault="0074471A" w:rsidP="00873365">
      <w:pPr>
        <w:ind w:firstLine="720"/>
        <w:rPr>
          <w:rFonts w:ascii="Candara" w:hAnsi="Candara"/>
          <w:sz w:val="31"/>
          <w:szCs w:val="31"/>
        </w:rPr>
      </w:pPr>
      <w:r w:rsidRPr="00873365">
        <w:rPr>
          <w:rFonts w:ascii="Candara" w:hAnsi="Candara"/>
          <w:sz w:val="31"/>
          <w:szCs w:val="31"/>
        </w:rPr>
        <w:t xml:space="preserve">          Our Psalm today, while attributed to King David, was more likely written as encouragement during the Babylonian exile, just shy of six hundred years before Jesus came among us. And it reveals not only the truly ancient provenance of humanity’s challenges, but likewise ancient suggestions and advice for managing these. And the most repeated phrase in this whole psalm is an odd one – do not fret.</w:t>
      </w:r>
      <w:r w:rsidR="00873365">
        <w:rPr>
          <w:rFonts w:ascii="Candara" w:hAnsi="Candara"/>
          <w:sz w:val="31"/>
          <w:szCs w:val="31"/>
        </w:rPr>
        <w:t xml:space="preserve"> </w:t>
      </w:r>
      <w:r w:rsidRPr="00873365">
        <w:rPr>
          <w:rFonts w:ascii="Candara" w:hAnsi="Candara"/>
          <w:sz w:val="31"/>
          <w:szCs w:val="31"/>
        </w:rPr>
        <w:t>Not quite as innocuous as ‘don’t worry, be happy</w:t>
      </w:r>
      <w:proofErr w:type="gramStart"/>
      <w:r w:rsidRPr="00873365">
        <w:rPr>
          <w:rFonts w:ascii="Candara" w:hAnsi="Candara"/>
          <w:sz w:val="31"/>
          <w:szCs w:val="31"/>
        </w:rPr>
        <w:t>’,</w:t>
      </w:r>
      <w:proofErr w:type="gramEnd"/>
      <w:r w:rsidRPr="00873365">
        <w:rPr>
          <w:rFonts w:ascii="Candara" w:hAnsi="Candara"/>
          <w:sz w:val="31"/>
          <w:szCs w:val="31"/>
        </w:rPr>
        <w:t xml:space="preserve"> but it does seem a little dismissive. How can one </w:t>
      </w:r>
      <w:r w:rsidRPr="00873365">
        <w:rPr>
          <w:rFonts w:ascii="Candara" w:hAnsi="Candara"/>
          <w:i/>
          <w:iCs/>
          <w:sz w:val="31"/>
          <w:szCs w:val="31"/>
        </w:rPr>
        <w:t xml:space="preserve">not </w:t>
      </w:r>
      <w:r w:rsidRPr="00873365">
        <w:rPr>
          <w:rFonts w:ascii="Candara" w:hAnsi="Candara"/>
          <w:sz w:val="31"/>
          <w:szCs w:val="31"/>
        </w:rPr>
        <w:t xml:space="preserve">fret when conflict and violence, inequality and poverty, disease and </w:t>
      </w:r>
      <w:r w:rsidR="006F182E" w:rsidRPr="00873365">
        <w:rPr>
          <w:rFonts w:ascii="Candara" w:hAnsi="Candara"/>
          <w:sz w:val="31"/>
          <w:szCs w:val="31"/>
        </w:rPr>
        <w:t>outrageous health care costs surround us every darned day? These are worrisome things, potentially life-threatening things. Why are we encouraged no</w:t>
      </w:r>
      <w:r w:rsidR="00873365">
        <w:rPr>
          <w:rFonts w:ascii="Candara" w:hAnsi="Candara"/>
          <w:sz w:val="31"/>
          <w:szCs w:val="31"/>
        </w:rPr>
        <w:t>t</w:t>
      </w:r>
      <w:r w:rsidR="006F182E" w:rsidRPr="00873365">
        <w:rPr>
          <w:rFonts w:ascii="Candara" w:hAnsi="Candara"/>
          <w:sz w:val="31"/>
          <w:szCs w:val="31"/>
        </w:rPr>
        <w:t xml:space="preserve"> to fret?</w:t>
      </w:r>
    </w:p>
    <w:p w14:paraId="4CB7EB15" w14:textId="3F8A9CE9" w:rsidR="0074471A" w:rsidRPr="00873365" w:rsidRDefault="006F182E" w:rsidP="0074471A">
      <w:pPr>
        <w:rPr>
          <w:rFonts w:ascii="Candara" w:hAnsi="Candara"/>
          <w:sz w:val="31"/>
          <w:szCs w:val="31"/>
        </w:rPr>
      </w:pPr>
      <w:r w:rsidRPr="00873365">
        <w:rPr>
          <w:rFonts w:ascii="Candara" w:hAnsi="Candara"/>
          <w:sz w:val="31"/>
          <w:szCs w:val="31"/>
        </w:rPr>
        <w:lastRenderedPageBreak/>
        <w:tab/>
        <w:t xml:space="preserve">          Well, the first answer is that language is slippery, and we have lost a lot in the translation here. </w:t>
      </w:r>
      <w:r w:rsidR="0074471A" w:rsidRPr="00873365">
        <w:rPr>
          <w:rFonts w:ascii="Candara" w:hAnsi="Candara"/>
          <w:sz w:val="31"/>
          <w:szCs w:val="31"/>
        </w:rPr>
        <w:t>The English verb </w:t>
      </w:r>
      <w:r w:rsidR="0074471A" w:rsidRPr="00873365">
        <w:rPr>
          <w:rFonts w:ascii="Candara" w:hAnsi="Candara"/>
          <w:i/>
          <w:iCs/>
          <w:sz w:val="31"/>
          <w:szCs w:val="31"/>
        </w:rPr>
        <w:t>fret</w:t>
      </w:r>
      <w:r w:rsidR="0074471A" w:rsidRPr="00873365">
        <w:rPr>
          <w:rFonts w:ascii="Candara" w:hAnsi="Candara"/>
          <w:sz w:val="31"/>
          <w:szCs w:val="31"/>
        </w:rPr>
        <w:t xml:space="preserve"> is </w:t>
      </w:r>
      <w:r w:rsidRPr="00873365">
        <w:rPr>
          <w:rFonts w:ascii="Candara" w:hAnsi="Candara"/>
          <w:sz w:val="31"/>
          <w:szCs w:val="31"/>
        </w:rPr>
        <w:t>more than</w:t>
      </w:r>
      <w:r w:rsidR="0074471A" w:rsidRPr="00873365">
        <w:rPr>
          <w:rFonts w:ascii="Candara" w:hAnsi="Candara"/>
          <w:sz w:val="31"/>
          <w:szCs w:val="31"/>
        </w:rPr>
        <w:t xml:space="preserve"> a bit mild for the original Hebrew term’s meaning. “Do not get burned up” or “do not get yourself infuriated” might be </w:t>
      </w:r>
      <w:r w:rsidRPr="00873365">
        <w:rPr>
          <w:rFonts w:ascii="Candara" w:hAnsi="Candara"/>
          <w:sz w:val="31"/>
          <w:szCs w:val="31"/>
        </w:rPr>
        <w:t xml:space="preserve">more accurate </w:t>
      </w:r>
      <w:r w:rsidR="0074471A" w:rsidRPr="00873365">
        <w:rPr>
          <w:rFonts w:ascii="Candara" w:hAnsi="Candara"/>
          <w:sz w:val="31"/>
          <w:szCs w:val="31"/>
        </w:rPr>
        <w:t>rendering</w:t>
      </w:r>
      <w:r w:rsidRPr="00873365">
        <w:rPr>
          <w:rFonts w:ascii="Candara" w:hAnsi="Candara"/>
          <w:sz w:val="31"/>
          <w:szCs w:val="31"/>
        </w:rPr>
        <w:t>s</w:t>
      </w:r>
      <w:r w:rsidR="0074471A" w:rsidRPr="00873365">
        <w:rPr>
          <w:rFonts w:ascii="Candara" w:hAnsi="Candara"/>
          <w:sz w:val="31"/>
          <w:szCs w:val="31"/>
        </w:rPr>
        <w:t>.</w:t>
      </w:r>
      <w:r w:rsidRPr="00873365">
        <w:rPr>
          <w:rFonts w:ascii="Candara" w:hAnsi="Candara"/>
          <w:sz w:val="31"/>
          <w:szCs w:val="31"/>
        </w:rPr>
        <w:t xml:space="preserve"> There is a level of anxiety that comes naturally in this world and probably cannot be avoided entirely, but when it escalates to the level where it takes over our lives, we have left faith behind and surrendered to fear. And that is what every spiritual writer is trying to get us to avoid.</w:t>
      </w:r>
    </w:p>
    <w:p w14:paraId="30894B99" w14:textId="77777777" w:rsidR="006F182E" w:rsidRPr="00873365" w:rsidRDefault="006F182E" w:rsidP="0074471A">
      <w:pPr>
        <w:rPr>
          <w:rFonts w:ascii="Candara" w:hAnsi="Candara"/>
          <w:sz w:val="14"/>
          <w:szCs w:val="14"/>
        </w:rPr>
      </w:pPr>
    </w:p>
    <w:p w14:paraId="32613F76" w14:textId="268480F0" w:rsidR="006F182E" w:rsidRPr="00873365" w:rsidRDefault="006F182E" w:rsidP="0074471A">
      <w:pPr>
        <w:rPr>
          <w:rFonts w:ascii="Candara" w:hAnsi="Candara"/>
          <w:sz w:val="31"/>
          <w:szCs w:val="31"/>
        </w:rPr>
      </w:pPr>
      <w:r w:rsidRPr="00873365">
        <w:rPr>
          <w:rFonts w:ascii="Candara" w:hAnsi="Candara"/>
          <w:sz w:val="31"/>
          <w:szCs w:val="31"/>
        </w:rPr>
        <w:tab/>
        <w:t xml:space="preserve">          The first reason for not fretting is very earthy indeed - </w:t>
      </w:r>
      <w:r w:rsidRPr="00873365">
        <w:rPr>
          <w:rFonts w:ascii="Candara" w:hAnsi="Candara"/>
          <w:i/>
          <w:iCs/>
          <w:sz w:val="31"/>
          <w:szCs w:val="31"/>
        </w:rPr>
        <w:t xml:space="preserve">Do not fret yourself because of evildoers; do not be jealous of those who </w:t>
      </w:r>
      <w:r w:rsidRPr="00873365">
        <w:rPr>
          <w:rFonts w:ascii="Candara" w:hAnsi="Candara"/>
          <w:i/>
          <w:iCs/>
          <w:sz w:val="31"/>
          <w:szCs w:val="31"/>
        </w:rPr>
        <w:t>succeed in doing</w:t>
      </w:r>
      <w:r w:rsidRPr="00873365">
        <w:rPr>
          <w:rFonts w:ascii="Candara" w:hAnsi="Candara"/>
          <w:i/>
          <w:iCs/>
          <w:sz w:val="31"/>
          <w:szCs w:val="31"/>
        </w:rPr>
        <w:t xml:space="preserve"> wrong. For they shall soon wither like the grass, and like the green grass fade away.</w:t>
      </w:r>
      <w:r w:rsidRPr="00873365">
        <w:rPr>
          <w:rFonts w:ascii="Candara" w:hAnsi="Candara"/>
          <w:i/>
          <w:iCs/>
          <w:sz w:val="31"/>
          <w:szCs w:val="31"/>
        </w:rPr>
        <w:t xml:space="preserve"> </w:t>
      </w:r>
      <w:r w:rsidRPr="00873365">
        <w:rPr>
          <w:rFonts w:ascii="Candara" w:hAnsi="Candara"/>
          <w:sz w:val="31"/>
          <w:szCs w:val="31"/>
        </w:rPr>
        <w:t xml:space="preserve">We are reminded that there are both eternal things and temporal things, things that cannot be destroyed and things that will be brought to an end, and the wisdom of the ages is that evil does not, will not, cannot prevail forever. The Eastern spiritual folks talk readily of </w:t>
      </w:r>
      <w:proofErr w:type="gramStart"/>
      <w:r w:rsidRPr="00873365">
        <w:rPr>
          <w:rFonts w:ascii="Candara" w:hAnsi="Candara"/>
          <w:i/>
          <w:iCs/>
          <w:sz w:val="31"/>
          <w:szCs w:val="31"/>
        </w:rPr>
        <w:t xml:space="preserve">karma;  </w:t>
      </w:r>
      <w:r w:rsidR="00FB69B1" w:rsidRPr="00873365">
        <w:rPr>
          <w:rFonts w:ascii="Candara" w:hAnsi="Candara"/>
          <w:sz w:val="31"/>
          <w:szCs w:val="31"/>
        </w:rPr>
        <w:t>both</w:t>
      </w:r>
      <w:proofErr w:type="gramEnd"/>
      <w:r w:rsidR="00FB69B1" w:rsidRPr="00873365">
        <w:rPr>
          <w:rFonts w:ascii="Candara" w:hAnsi="Candara"/>
          <w:sz w:val="31"/>
          <w:szCs w:val="31"/>
        </w:rPr>
        <w:t xml:space="preserve"> Jesus and Mohammed</w:t>
      </w:r>
      <w:r w:rsidRPr="00873365">
        <w:rPr>
          <w:rFonts w:ascii="Candara" w:hAnsi="Candara"/>
          <w:sz w:val="31"/>
          <w:szCs w:val="31"/>
        </w:rPr>
        <w:t xml:space="preserve"> talk</w:t>
      </w:r>
      <w:r w:rsidR="00FB69B1" w:rsidRPr="00873365">
        <w:rPr>
          <w:rFonts w:ascii="Candara" w:hAnsi="Candara"/>
          <w:sz w:val="31"/>
          <w:szCs w:val="31"/>
        </w:rPr>
        <w:t xml:space="preserve"> about reaping and sowing, and the consensus across the spectrum of global spiritual practice is that wicked living is brutish and short and destined for the trash heap of history. So </w:t>
      </w:r>
      <w:proofErr w:type="gramStart"/>
      <w:r w:rsidR="00FB69B1" w:rsidRPr="00873365">
        <w:rPr>
          <w:rFonts w:ascii="Candara" w:hAnsi="Candara"/>
          <w:sz w:val="31"/>
          <w:szCs w:val="31"/>
        </w:rPr>
        <w:t>don’t</w:t>
      </w:r>
      <w:proofErr w:type="gramEnd"/>
      <w:r w:rsidR="00FB69B1" w:rsidRPr="00873365">
        <w:rPr>
          <w:rFonts w:ascii="Candara" w:hAnsi="Candara"/>
          <w:sz w:val="31"/>
          <w:szCs w:val="31"/>
        </w:rPr>
        <w:t xml:space="preserve"> get infuriated by these folks, they will get what is coming their way.</w:t>
      </w:r>
    </w:p>
    <w:p w14:paraId="495B821B" w14:textId="77777777" w:rsidR="00FB69B1" w:rsidRPr="00873365" w:rsidRDefault="00FB69B1" w:rsidP="0074471A">
      <w:pPr>
        <w:rPr>
          <w:rFonts w:ascii="Candara" w:hAnsi="Candara"/>
          <w:sz w:val="14"/>
          <w:szCs w:val="14"/>
        </w:rPr>
      </w:pPr>
    </w:p>
    <w:p w14:paraId="6AD44A1F" w14:textId="77777777" w:rsidR="00A25335" w:rsidRPr="00873365" w:rsidRDefault="00FB69B1" w:rsidP="0074471A">
      <w:pPr>
        <w:rPr>
          <w:rFonts w:ascii="Candara" w:hAnsi="Candara"/>
          <w:sz w:val="31"/>
          <w:szCs w:val="31"/>
        </w:rPr>
      </w:pPr>
      <w:r w:rsidRPr="00873365">
        <w:rPr>
          <w:rFonts w:ascii="Candara" w:hAnsi="Candara"/>
          <w:sz w:val="31"/>
          <w:szCs w:val="31"/>
        </w:rPr>
        <w:tab/>
        <w:t xml:space="preserve">          The second reason for not fretting is that, frankly, we have better things to do, and the psalmist offers several excellent options. </w:t>
      </w:r>
      <w:r w:rsidRPr="00873365">
        <w:rPr>
          <w:rFonts w:ascii="Candara" w:hAnsi="Candara"/>
          <w:i/>
          <w:iCs/>
          <w:sz w:val="31"/>
          <w:szCs w:val="31"/>
        </w:rPr>
        <w:t>Put your trust in the Lord and do good; dwell in the land and feed on its riches</w:t>
      </w:r>
      <w:r w:rsidRPr="00873365">
        <w:rPr>
          <w:rFonts w:ascii="Candara" w:hAnsi="Candara"/>
          <w:i/>
          <w:iCs/>
          <w:sz w:val="31"/>
          <w:szCs w:val="31"/>
        </w:rPr>
        <w:t xml:space="preserve">. </w:t>
      </w:r>
      <w:r w:rsidRPr="00873365">
        <w:rPr>
          <w:rFonts w:ascii="Candara" w:hAnsi="Candara"/>
          <w:sz w:val="31"/>
          <w:szCs w:val="31"/>
        </w:rPr>
        <w:t xml:space="preserve">Trusting in God rather than mortals is a forever theme in our holy writings that we have yet to really embrace. Doing good, though, we seem to get that and practice it with regularity. We ourselves bring balance and challenge to the wicked by refusing to be wicked with them! </w:t>
      </w:r>
      <w:r w:rsidRPr="00873365">
        <w:rPr>
          <w:rFonts w:ascii="Candara" w:hAnsi="Candara"/>
          <w:i/>
          <w:iCs/>
          <w:sz w:val="31"/>
          <w:szCs w:val="31"/>
        </w:rPr>
        <w:t>Take delight in the Lord, and he shall give you your heart's desire.</w:t>
      </w:r>
      <w:r w:rsidRPr="00873365">
        <w:rPr>
          <w:rFonts w:ascii="Candara" w:hAnsi="Candara"/>
          <w:i/>
          <w:iCs/>
          <w:sz w:val="31"/>
          <w:szCs w:val="31"/>
        </w:rPr>
        <w:t xml:space="preserve"> </w:t>
      </w:r>
      <w:r w:rsidRPr="00873365">
        <w:rPr>
          <w:rFonts w:ascii="Candara" w:hAnsi="Candara"/>
          <w:sz w:val="31"/>
          <w:szCs w:val="31"/>
        </w:rPr>
        <w:t xml:space="preserve">This is an excellent advice – nothing frustrates the ego needs of the wicked like happy people ignoring them and focusing on something else! Our heart’s desire will inevitably be borne out of delight; how could it be otherwise? </w:t>
      </w:r>
      <w:proofErr w:type="gramStart"/>
      <w:r w:rsidRPr="00873365">
        <w:rPr>
          <w:rFonts w:ascii="Candara" w:hAnsi="Candara"/>
          <w:sz w:val="31"/>
          <w:szCs w:val="31"/>
        </w:rPr>
        <w:t>Here’s</w:t>
      </w:r>
      <w:proofErr w:type="gramEnd"/>
      <w:r w:rsidRPr="00873365">
        <w:rPr>
          <w:rFonts w:ascii="Candara" w:hAnsi="Candara"/>
          <w:sz w:val="31"/>
          <w:szCs w:val="31"/>
        </w:rPr>
        <w:t xml:space="preserve"> a tiny example – we use a variety of melodies for the Doxology here in our church. </w:t>
      </w:r>
      <w:proofErr w:type="gramStart"/>
      <w:r w:rsidRPr="00873365">
        <w:rPr>
          <w:rFonts w:ascii="Candara" w:hAnsi="Candara"/>
          <w:sz w:val="31"/>
          <w:szCs w:val="31"/>
        </w:rPr>
        <w:t>It’s</w:t>
      </w:r>
      <w:proofErr w:type="gramEnd"/>
      <w:r w:rsidRPr="00873365">
        <w:rPr>
          <w:rFonts w:ascii="Candara" w:hAnsi="Candara"/>
          <w:sz w:val="31"/>
          <w:szCs w:val="31"/>
        </w:rPr>
        <w:t xml:space="preserve"> not because I am musically bored or impatient – </w:t>
      </w:r>
      <w:proofErr w:type="gramStart"/>
      <w:r w:rsidRPr="00873365">
        <w:rPr>
          <w:rFonts w:ascii="Candara" w:hAnsi="Candara"/>
          <w:sz w:val="31"/>
          <w:szCs w:val="31"/>
        </w:rPr>
        <w:t>it's</w:t>
      </w:r>
      <w:proofErr w:type="gramEnd"/>
      <w:r w:rsidRPr="00873365">
        <w:rPr>
          <w:rFonts w:ascii="Candara" w:hAnsi="Candara"/>
          <w:sz w:val="31"/>
          <w:szCs w:val="31"/>
        </w:rPr>
        <w:t xml:space="preserve"> because when we are calling the whole creation to praise God, we need something delightful and not depressing. Depressing, we got that in spades, yeah? </w:t>
      </w:r>
      <w:r w:rsidR="00A25335" w:rsidRPr="00873365">
        <w:rPr>
          <w:rFonts w:ascii="Candara" w:hAnsi="Candara"/>
          <w:sz w:val="31"/>
          <w:szCs w:val="31"/>
        </w:rPr>
        <w:t xml:space="preserve">And the final part of the little advice column here is this: </w:t>
      </w:r>
      <w:r w:rsidR="00A25335" w:rsidRPr="00873365">
        <w:rPr>
          <w:rFonts w:ascii="Candara" w:hAnsi="Candara"/>
          <w:i/>
          <w:iCs/>
          <w:sz w:val="31"/>
          <w:szCs w:val="31"/>
        </w:rPr>
        <w:t>Commit your way to the Lord and put your trust in him, and he will bring it to pass.</w:t>
      </w:r>
      <w:r w:rsidR="00A25335" w:rsidRPr="00873365">
        <w:rPr>
          <w:rFonts w:ascii="Candara" w:hAnsi="Candara"/>
          <w:i/>
          <w:iCs/>
          <w:sz w:val="31"/>
          <w:szCs w:val="31"/>
        </w:rPr>
        <w:t xml:space="preserve"> </w:t>
      </w:r>
      <w:r w:rsidR="00A25335" w:rsidRPr="00873365">
        <w:rPr>
          <w:rFonts w:ascii="Candara" w:hAnsi="Candara"/>
          <w:sz w:val="31"/>
          <w:szCs w:val="31"/>
        </w:rPr>
        <w:t xml:space="preserve">A twelve-second sampling of eternal love is not persuasive, friends. We have already been instructed to trust God, but here the </w:t>
      </w:r>
      <w:r w:rsidR="00A25335" w:rsidRPr="00873365">
        <w:rPr>
          <w:rFonts w:ascii="Candara" w:hAnsi="Candara"/>
          <w:sz w:val="31"/>
          <w:szCs w:val="31"/>
        </w:rPr>
        <w:lastRenderedPageBreak/>
        <w:t>mechanism of trusting is suggested: commit our ways to the Lord. Structure our habits in holy ways. Omit the fretful stuff, major in the redemptive stuff.</w:t>
      </w:r>
    </w:p>
    <w:p w14:paraId="5EE8A253" w14:textId="77777777" w:rsidR="00A25335" w:rsidRPr="00873365" w:rsidRDefault="00A25335" w:rsidP="0074471A">
      <w:pPr>
        <w:rPr>
          <w:rFonts w:ascii="Candara" w:hAnsi="Candara"/>
          <w:sz w:val="14"/>
          <w:szCs w:val="14"/>
        </w:rPr>
      </w:pPr>
    </w:p>
    <w:p w14:paraId="2245A23E" w14:textId="77777777" w:rsidR="009C7440" w:rsidRPr="00873365" w:rsidRDefault="00A25335" w:rsidP="0074471A">
      <w:pPr>
        <w:rPr>
          <w:rFonts w:ascii="Candara" w:hAnsi="Candara"/>
          <w:sz w:val="31"/>
          <w:szCs w:val="31"/>
        </w:rPr>
      </w:pPr>
      <w:r w:rsidRPr="00873365">
        <w:rPr>
          <w:rFonts w:ascii="Candara" w:hAnsi="Candara"/>
          <w:sz w:val="31"/>
          <w:szCs w:val="31"/>
        </w:rPr>
        <w:tab/>
        <w:t xml:space="preserve">          Then there is a fair amount of repetition for emphasis, but the closing here is just great: </w:t>
      </w:r>
      <w:r w:rsidRPr="00873365">
        <w:rPr>
          <w:rFonts w:ascii="Candara" w:hAnsi="Candara"/>
          <w:i/>
          <w:iCs/>
          <w:sz w:val="31"/>
          <w:szCs w:val="31"/>
        </w:rPr>
        <w:t xml:space="preserve">Refrain from anger, leave rage alone; do not fret yourself; it leads only to evil. For evildoers shall be cut off, but those who wait upon the Lord shall possess the land. </w:t>
      </w:r>
      <w:r w:rsidRPr="00873365">
        <w:rPr>
          <w:rFonts w:ascii="Candara" w:hAnsi="Candara"/>
          <w:sz w:val="31"/>
          <w:szCs w:val="31"/>
        </w:rPr>
        <w:t xml:space="preserve"> In a reactionary culture, refraining is not a big priority, but it holds great merit within a culture of holy living. To </w:t>
      </w:r>
      <w:r w:rsidRPr="00873365">
        <w:rPr>
          <w:rFonts w:ascii="Candara" w:hAnsi="Candara"/>
          <w:i/>
          <w:iCs/>
          <w:sz w:val="31"/>
          <w:szCs w:val="31"/>
        </w:rPr>
        <w:t>refrain</w:t>
      </w:r>
      <w:r w:rsidRPr="00873365">
        <w:rPr>
          <w:rFonts w:ascii="Candara" w:hAnsi="Candara"/>
          <w:sz w:val="31"/>
          <w:szCs w:val="31"/>
        </w:rPr>
        <w:t xml:space="preserve"> from anger does not mean that we </w:t>
      </w:r>
      <w:proofErr w:type="gramStart"/>
      <w:r w:rsidRPr="00873365">
        <w:rPr>
          <w:rFonts w:ascii="Candara" w:hAnsi="Candara"/>
          <w:sz w:val="31"/>
          <w:szCs w:val="31"/>
        </w:rPr>
        <w:t>can’t</w:t>
      </w:r>
      <w:proofErr w:type="gramEnd"/>
      <w:r w:rsidRPr="00873365">
        <w:rPr>
          <w:rFonts w:ascii="Candara" w:hAnsi="Candara"/>
          <w:sz w:val="31"/>
          <w:szCs w:val="31"/>
        </w:rPr>
        <w:t xml:space="preserve"> have the normal chemical responses and get riled up, but it does mean that we refrain from making things worse through ill-timed and poorly-reasoned actions. Leave rage alone, he says; too incendiary, too volatile, too many unpredictable outcomes. Do you know the number-one self</w:t>
      </w:r>
      <w:r w:rsidR="009C7440" w:rsidRPr="00873365">
        <w:rPr>
          <w:rFonts w:ascii="Candara" w:hAnsi="Candara"/>
          <w:sz w:val="31"/>
          <w:szCs w:val="31"/>
        </w:rPr>
        <w:t>-</w:t>
      </w:r>
      <w:r w:rsidRPr="00873365">
        <w:rPr>
          <w:rFonts w:ascii="Candara" w:hAnsi="Candara"/>
          <w:sz w:val="31"/>
          <w:szCs w:val="31"/>
        </w:rPr>
        <w:t xml:space="preserve">defense strategy common to every system of combat and martial arts? </w:t>
      </w:r>
      <w:r w:rsidR="009C7440" w:rsidRPr="00873365">
        <w:rPr>
          <w:rFonts w:ascii="Candara" w:hAnsi="Candara"/>
          <w:sz w:val="31"/>
          <w:szCs w:val="31"/>
        </w:rPr>
        <w:t xml:space="preserve">Refraining! Avoid the fight if you can! Because when rage is driving things, the brain is overruled. Do not get all burned up inside, do not get infuriated, </w:t>
      </w:r>
      <w:proofErr w:type="gramStart"/>
      <w:r w:rsidR="009C7440" w:rsidRPr="00873365">
        <w:rPr>
          <w:rFonts w:ascii="Candara" w:hAnsi="Candara"/>
          <w:sz w:val="31"/>
          <w:szCs w:val="31"/>
        </w:rPr>
        <w:t>don’t</w:t>
      </w:r>
      <w:proofErr w:type="gramEnd"/>
      <w:r w:rsidR="009C7440" w:rsidRPr="00873365">
        <w:rPr>
          <w:rFonts w:ascii="Candara" w:hAnsi="Candara"/>
          <w:sz w:val="31"/>
          <w:szCs w:val="31"/>
        </w:rPr>
        <w:t xml:space="preserve"> go there. Not easy, right, but our response to the world’s traumatic taunting is ours to offer. Better, safer, smarter, more faithful to </w:t>
      </w:r>
      <w:r w:rsidR="009C7440" w:rsidRPr="00873365">
        <w:rPr>
          <w:rFonts w:ascii="Candara" w:hAnsi="Candara"/>
          <w:i/>
          <w:iCs/>
          <w:sz w:val="31"/>
          <w:szCs w:val="31"/>
        </w:rPr>
        <w:t>refrain</w:t>
      </w:r>
      <w:r w:rsidR="009C7440" w:rsidRPr="00873365">
        <w:rPr>
          <w:rFonts w:ascii="Candara" w:hAnsi="Candara"/>
          <w:sz w:val="31"/>
          <w:szCs w:val="31"/>
        </w:rPr>
        <w:t xml:space="preserve">, to </w:t>
      </w:r>
      <w:r w:rsidR="009C7440" w:rsidRPr="00873365">
        <w:rPr>
          <w:rFonts w:ascii="Candara" w:hAnsi="Candara"/>
          <w:i/>
          <w:iCs/>
          <w:sz w:val="31"/>
          <w:szCs w:val="31"/>
        </w:rPr>
        <w:t>re-direct</w:t>
      </w:r>
      <w:r w:rsidR="009C7440" w:rsidRPr="00873365">
        <w:rPr>
          <w:rFonts w:ascii="Candara" w:hAnsi="Candara"/>
          <w:sz w:val="31"/>
          <w:szCs w:val="31"/>
        </w:rPr>
        <w:t xml:space="preserve">, to trust God. Have you ever noticed in the scriptures how the wicked are always compared to grass, to withered scruff, whereas the faithful are like tall sturdy trees planted alongside ever-flowing streams? </w:t>
      </w:r>
      <w:r w:rsidR="009C7440" w:rsidRPr="00873365">
        <w:rPr>
          <w:rFonts w:ascii="Candara" w:hAnsi="Candara"/>
          <w:i/>
          <w:iCs/>
          <w:sz w:val="31"/>
          <w:szCs w:val="31"/>
        </w:rPr>
        <w:t>Never</w:t>
      </w:r>
      <w:r w:rsidR="009C7440" w:rsidRPr="00873365">
        <w:rPr>
          <w:rFonts w:ascii="Candara" w:hAnsi="Candara"/>
          <w:sz w:val="31"/>
          <w:szCs w:val="31"/>
        </w:rPr>
        <w:t xml:space="preserve"> have I found a scriptural allusion to the mighty oak of wickedness, for such a reality is contrary to everything we know about God and the cosmos. God’s nature flows throughout all creation, right? God made all that is out of God’s own self, right? God is eternal, then; but anti-God, anti-love, anti-compassion, fear and hate and persecution as a lifestyle? Roadside grass, passing as we speak. Not eternal. Not worth fretting about.</w:t>
      </w:r>
    </w:p>
    <w:p w14:paraId="6709B264" w14:textId="77777777" w:rsidR="009C7440" w:rsidRPr="00873365" w:rsidRDefault="009C7440" w:rsidP="0074471A">
      <w:pPr>
        <w:rPr>
          <w:rFonts w:ascii="Candara" w:hAnsi="Candara"/>
          <w:sz w:val="14"/>
          <w:szCs w:val="14"/>
        </w:rPr>
      </w:pPr>
    </w:p>
    <w:p w14:paraId="2FAD267D" w14:textId="3E02B719" w:rsidR="00F016DA" w:rsidRPr="00873365" w:rsidRDefault="009C7440">
      <w:pPr>
        <w:rPr>
          <w:rFonts w:ascii="Candara" w:hAnsi="Candara"/>
          <w:sz w:val="31"/>
          <w:szCs w:val="31"/>
        </w:rPr>
      </w:pPr>
      <w:r w:rsidRPr="00873365">
        <w:rPr>
          <w:rFonts w:ascii="Candara" w:hAnsi="Candara"/>
          <w:sz w:val="31"/>
          <w:szCs w:val="31"/>
        </w:rPr>
        <w:tab/>
        <w:t xml:space="preserve">          We gather in a few minutes for a very special Communion time, gather with Christians from all over the world in thousands of denominations to metaphorically sit down to the table together</w:t>
      </w:r>
      <w:r w:rsidR="00873365" w:rsidRPr="00873365">
        <w:rPr>
          <w:rFonts w:ascii="Candara" w:hAnsi="Candara"/>
          <w:sz w:val="31"/>
          <w:szCs w:val="31"/>
        </w:rPr>
        <w:t xml:space="preserve">. Talk about eternal – is there any more enduring human habit than taking food and drink together? To close this message and to lead us into Holy Communion, the sermon title will work nicely. </w:t>
      </w:r>
      <w:r w:rsidR="00873365" w:rsidRPr="00873365">
        <w:rPr>
          <w:rFonts w:ascii="Candara" w:hAnsi="Candara"/>
          <w:sz w:val="31"/>
          <w:szCs w:val="31"/>
        </w:rPr>
        <w:t>Trust, Delight, and Commi</w:t>
      </w:r>
      <w:r w:rsidR="00873365" w:rsidRPr="00873365">
        <w:rPr>
          <w:rFonts w:ascii="Candara" w:hAnsi="Candara"/>
          <w:sz w:val="31"/>
          <w:szCs w:val="31"/>
        </w:rPr>
        <w:t xml:space="preserve">t. We trust God and one another in this time and in this space. We delight in the closeness we feel, in the music that caresses our ears, in the soft shuffle of friend and neighbor as we come forward to spend a little time with Jesus. And like always, at Communion, we commit…to a better effort, to a less fear-filled life, to a more realistic perspective. And today, maybe, we will be ready to commit to tossing fretting to the curb. Like the fabled rocking chair, fretting gives us something to do but </w:t>
      </w:r>
      <w:proofErr w:type="gramStart"/>
      <w:r w:rsidR="00873365" w:rsidRPr="00873365">
        <w:rPr>
          <w:rFonts w:ascii="Candara" w:hAnsi="Candara"/>
          <w:sz w:val="31"/>
          <w:szCs w:val="31"/>
        </w:rPr>
        <w:t>doesn’t</w:t>
      </w:r>
      <w:proofErr w:type="gramEnd"/>
      <w:r w:rsidR="00873365" w:rsidRPr="00873365">
        <w:rPr>
          <w:rFonts w:ascii="Candara" w:hAnsi="Candara"/>
          <w:sz w:val="31"/>
          <w:szCs w:val="31"/>
        </w:rPr>
        <w:t xml:space="preserve"> actually get us anywhere! Trust, delight, and commit…these are God’s words for us today. Amen. </w:t>
      </w:r>
      <w:r w:rsidR="00A25335" w:rsidRPr="00873365">
        <w:rPr>
          <w:rFonts w:ascii="Candara" w:hAnsi="Candara"/>
          <w:i/>
          <w:iCs/>
          <w:sz w:val="31"/>
          <w:szCs w:val="31"/>
        </w:rPr>
        <w:t xml:space="preserve"> </w:t>
      </w:r>
      <w:r w:rsidR="00FB69B1" w:rsidRPr="00873365">
        <w:rPr>
          <w:rFonts w:ascii="Candara" w:hAnsi="Candara"/>
          <w:sz w:val="31"/>
          <w:szCs w:val="31"/>
        </w:rPr>
        <w:t xml:space="preserve"> </w:t>
      </w:r>
    </w:p>
    <w:sectPr w:rsidR="00F016DA" w:rsidRPr="00873365" w:rsidSect="00F016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A"/>
    <w:rsid w:val="002B5E89"/>
    <w:rsid w:val="006F182E"/>
    <w:rsid w:val="0074471A"/>
    <w:rsid w:val="00873365"/>
    <w:rsid w:val="009C7440"/>
    <w:rsid w:val="00A25335"/>
    <w:rsid w:val="00F016DA"/>
    <w:rsid w:val="00FB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C4D3"/>
  <w15:chartTrackingRefBased/>
  <w15:docId w15:val="{5C6C0F47-B45C-4387-9683-CC2038FE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D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1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6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6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6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6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6DA"/>
    <w:rPr>
      <w:rFonts w:eastAsiaTheme="majorEastAsia" w:cstheme="majorBidi"/>
      <w:color w:val="272727" w:themeColor="text1" w:themeTint="D8"/>
    </w:rPr>
  </w:style>
  <w:style w:type="paragraph" w:styleId="Title">
    <w:name w:val="Title"/>
    <w:basedOn w:val="Normal"/>
    <w:next w:val="Normal"/>
    <w:link w:val="TitleChar"/>
    <w:uiPriority w:val="10"/>
    <w:qFormat/>
    <w:rsid w:val="00F01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6DA"/>
    <w:pPr>
      <w:spacing w:before="160"/>
      <w:jc w:val="center"/>
    </w:pPr>
    <w:rPr>
      <w:i/>
      <w:iCs/>
      <w:color w:val="404040" w:themeColor="text1" w:themeTint="BF"/>
    </w:rPr>
  </w:style>
  <w:style w:type="character" w:customStyle="1" w:styleId="QuoteChar">
    <w:name w:val="Quote Char"/>
    <w:basedOn w:val="DefaultParagraphFont"/>
    <w:link w:val="Quote"/>
    <w:uiPriority w:val="29"/>
    <w:rsid w:val="00F016DA"/>
    <w:rPr>
      <w:i/>
      <w:iCs/>
      <w:color w:val="404040" w:themeColor="text1" w:themeTint="BF"/>
    </w:rPr>
  </w:style>
  <w:style w:type="paragraph" w:styleId="ListParagraph">
    <w:name w:val="List Paragraph"/>
    <w:basedOn w:val="Normal"/>
    <w:uiPriority w:val="34"/>
    <w:qFormat/>
    <w:rsid w:val="00F016DA"/>
    <w:pPr>
      <w:ind w:left="720"/>
      <w:contextualSpacing/>
    </w:pPr>
  </w:style>
  <w:style w:type="character" w:styleId="IntenseEmphasis">
    <w:name w:val="Intense Emphasis"/>
    <w:basedOn w:val="DefaultParagraphFont"/>
    <w:uiPriority w:val="21"/>
    <w:qFormat/>
    <w:rsid w:val="00F016DA"/>
    <w:rPr>
      <w:i/>
      <w:iCs/>
      <w:color w:val="2F5496" w:themeColor="accent1" w:themeShade="BF"/>
    </w:rPr>
  </w:style>
  <w:style w:type="paragraph" w:styleId="IntenseQuote">
    <w:name w:val="Intense Quote"/>
    <w:basedOn w:val="Normal"/>
    <w:next w:val="Normal"/>
    <w:link w:val="IntenseQuoteChar"/>
    <w:uiPriority w:val="30"/>
    <w:qFormat/>
    <w:rsid w:val="00F01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6DA"/>
    <w:rPr>
      <w:i/>
      <w:iCs/>
      <w:color w:val="2F5496" w:themeColor="accent1" w:themeShade="BF"/>
    </w:rPr>
  </w:style>
  <w:style w:type="character" w:styleId="IntenseReference">
    <w:name w:val="Intense Reference"/>
    <w:basedOn w:val="DefaultParagraphFont"/>
    <w:uiPriority w:val="32"/>
    <w:qFormat/>
    <w:rsid w:val="00F016DA"/>
    <w:rPr>
      <w:b/>
      <w:bCs/>
      <w:smallCaps/>
      <w:color w:val="2F5496" w:themeColor="accent1" w:themeShade="BF"/>
      <w:spacing w:val="5"/>
    </w:rPr>
  </w:style>
  <w:style w:type="paragraph" w:styleId="NormalWeb">
    <w:name w:val="Normal (Web)"/>
    <w:basedOn w:val="Normal"/>
    <w:uiPriority w:val="99"/>
    <w:semiHidden/>
    <w:unhideWhenUsed/>
    <w:rsid w:val="00F016DA"/>
  </w:style>
  <w:style w:type="character" w:styleId="Hyperlink">
    <w:name w:val="Hyperlink"/>
    <w:basedOn w:val="DefaultParagraphFont"/>
    <w:uiPriority w:val="99"/>
    <w:unhideWhenUsed/>
    <w:rsid w:val="0074471A"/>
    <w:rPr>
      <w:color w:val="0563C1" w:themeColor="hyperlink"/>
      <w:u w:val="single"/>
    </w:rPr>
  </w:style>
  <w:style w:type="character" w:styleId="UnresolvedMention">
    <w:name w:val="Unresolved Mention"/>
    <w:basedOn w:val="DefaultParagraphFont"/>
    <w:uiPriority w:val="99"/>
    <w:semiHidden/>
    <w:unhideWhenUsed/>
    <w:rsid w:val="0074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2025-10-04T20:44:00Z</dcterms:created>
  <dcterms:modified xsi:type="dcterms:W3CDTF">2025-10-04T21:56:00Z</dcterms:modified>
</cp:coreProperties>
</file>